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8981" w14:textId="77777777" w:rsidR="00A622DC" w:rsidRDefault="00A622DC" w:rsidP="00A622D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Verdana"/>
          <w:b/>
          <w:sz w:val="22"/>
          <w:szCs w:val="22"/>
          <w:lang w:val="en-US"/>
        </w:rPr>
      </w:pPr>
      <w:bookmarkStart w:id="0" w:name="_GoBack"/>
      <w:bookmarkEnd w:id="0"/>
      <w:r w:rsidRPr="00A622DC">
        <w:rPr>
          <w:rFonts w:asciiTheme="minorHAnsi" w:hAnsiTheme="minorHAnsi" w:cs="Verdana"/>
          <w:b/>
          <w:noProof/>
          <w:sz w:val="22"/>
          <w:szCs w:val="22"/>
          <w:lang w:val="en-GB" w:eastAsia="en-GB"/>
        </w:rPr>
        <w:drawing>
          <wp:inline distT="0" distB="0" distL="0" distR="0" wp14:anchorId="7995CFC2" wp14:editId="03504250">
            <wp:extent cx="1366520" cy="558800"/>
            <wp:effectExtent l="25400" t="0" r="5080" b="0"/>
            <wp:docPr id="4" name="A 1"/>
            <wp:cNvGraphicFramePr/>
            <a:graphic xmlns:a="http://schemas.openxmlformats.org/drawingml/2006/main">
              <a:graphicData uri="http://schemas.openxmlformats.org/drawingml/2006/picture">
                <pic:pic xmlns:pic="http://schemas.openxmlformats.org/drawingml/2006/picture">
                  <pic:nvPicPr>
                    <pic:cNvPr id="0" name="TM_logo.wmf"/>
                    <pic:cNvPicPr/>
                  </pic:nvPicPr>
                  <pic:blipFill>
                    <a:blip r:embed="rId8" cstate="print"/>
                    <a:stretch>
                      <a:fillRect/>
                    </a:stretch>
                  </pic:blipFill>
                  <pic:spPr>
                    <a:xfrm>
                      <a:off x="0" y="0"/>
                      <a:ext cx="1361466" cy="556733"/>
                    </a:xfrm>
                    <a:prstGeom prst="rect">
                      <a:avLst/>
                    </a:prstGeom>
                  </pic:spPr>
                </pic:pic>
              </a:graphicData>
            </a:graphic>
          </wp:inline>
        </w:drawing>
      </w:r>
    </w:p>
    <w:p w14:paraId="5D5FDF2C" w14:textId="77777777" w:rsidR="00A622DC" w:rsidRDefault="00A622DC" w:rsidP="00A622D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Verdana"/>
          <w:b/>
          <w:sz w:val="22"/>
          <w:szCs w:val="22"/>
          <w:lang w:val="en-US"/>
        </w:rPr>
      </w:pPr>
    </w:p>
    <w:p w14:paraId="4201757F" w14:textId="77777777" w:rsidR="006F516C" w:rsidRPr="00044F16" w:rsidRDefault="00A622DC" w:rsidP="00A622D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Verdana"/>
          <w:b/>
          <w:color w:val="ED7D31" w:themeColor="accent2"/>
          <w:sz w:val="28"/>
          <w:szCs w:val="22"/>
          <w:lang w:val="en-US"/>
        </w:rPr>
      </w:pPr>
      <w:r>
        <w:rPr>
          <w:rFonts w:asciiTheme="minorHAnsi" w:hAnsiTheme="minorHAnsi" w:cs="Verdana"/>
          <w:b/>
          <w:sz w:val="28"/>
          <w:szCs w:val="22"/>
          <w:lang w:val="en-US"/>
        </w:rPr>
        <w:t>Opleiding Office Management Kempen</w:t>
      </w:r>
      <w:r w:rsidRPr="00A622DC">
        <w:rPr>
          <w:rFonts w:asciiTheme="minorHAnsi" w:hAnsiTheme="minorHAnsi" w:cs="Verdana"/>
          <w:b/>
          <w:sz w:val="28"/>
          <w:szCs w:val="22"/>
          <w:lang w:val="en-US"/>
        </w:rPr>
        <w:t xml:space="preserve">           </w:t>
      </w:r>
      <w:r>
        <w:rPr>
          <w:rFonts w:asciiTheme="minorHAnsi" w:hAnsiTheme="minorHAnsi" w:cs="Verdana"/>
          <w:b/>
          <w:sz w:val="28"/>
          <w:szCs w:val="22"/>
          <w:lang w:val="en-US"/>
        </w:rPr>
        <w:t xml:space="preserve">                     </w:t>
      </w:r>
      <w:r w:rsidRPr="00A622DC">
        <w:rPr>
          <w:rFonts w:asciiTheme="minorHAnsi" w:hAnsiTheme="minorHAnsi" w:cs="Verdana"/>
          <w:b/>
          <w:sz w:val="28"/>
          <w:szCs w:val="22"/>
          <w:lang w:val="en-US"/>
        </w:rPr>
        <w:t xml:space="preserve"> </w:t>
      </w:r>
      <w:r>
        <w:rPr>
          <w:rFonts w:asciiTheme="minorHAnsi" w:hAnsiTheme="minorHAnsi" w:cs="Verdana"/>
          <w:b/>
          <w:sz w:val="28"/>
          <w:szCs w:val="22"/>
          <w:lang w:val="en-US"/>
        </w:rPr>
        <w:t>Leerresultaten</w:t>
      </w:r>
      <w:r w:rsidR="00D9293F">
        <w:rPr>
          <w:rFonts w:asciiTheme="minorHAnsi" w:hAnsiTheme="minorHAnsi" w:cs="Verdana"/>
          <w:b/>
          <w:sz w:val="28"/>
          <w:szCs w:val="22"/>
          <w:lang w:val="en-US"/>
        </w:rPr>
        <w:t xml:space="preserve"> stage</w:t>
      </w:r>
    </w:p>
    <w:p w14:paraId="4D057329" w14:textId="77777777" w:rsidR="000961C5" w:rsidRDefault="000961C5"/>
    <w:tbl>
      <w:tblPr>
        <w:tblStyle w:val="Tabelraster"/>
        <w:tblW w:w="0" w:type="auto"/>
        <w:tblLook w:val="04A0" w:firstRow="1" w:lastRow="0" w:firstColumn="1" w:lastColumn="0" w:noHBand="0" w:noVBand="1"/>
      </w:tblPr>
      <w:tblGrid>
        <w:gridCol w:w="3494"/>
        <w:gridCol w:w="1765"/>
        <w:gridCol w:w="4950"/>
        <w:gridCol w:w="3785"/>
      </w:tblGrid>
      <w:tr w:rsidR="00147584" w:rsidRPr="00DE0E59" w14:paraId="210D2648" w14:textId="77777777" w:rsidTr="526C5270">
        <w:tc>
          <w:tcPr>
            <w:tcW w:w="13994" w:type="dxa"/>
            <w:gridSpan w:val="4"/>
          </w:tcPr>
          <w:p w14:paraId="651FC68E" w14:textId="77777777" w:rsidR="00147584" w:rsidRPr="00DE0E59" w:rsidRDefault="00147584">
            <w:pPr>
              <w:rPr>
                <w:rFonts w:asciiTheme="minorHAnsi" w:hAnsiTheme="minorHAnsi"/>
                <w:b/>
              </w:rPr>
            </w:pPr>
            <w:r w:rsidRPr="00DE0E59">
              <w:rPr>
                <w:rFonts w:asciiTheme="minorHAnsi" w:hAnsiTheme="minorHAnsi"/>
                <w:b/>
              </w:rPr>
              <w:t xml:space="preserve">Rol 1 : </w:t>
            </w:r>
          </w:p>
          <w:p w14:paraId="0F112D8D" w14:textId="77777777" w:rsidR="00147584" w:rsidRPr="00DE0E59" w:rsidRDefault="00147584">
            <w:pPr>
              <w:rPr>
                <w:rFonts w:asciiTheme="minorHAnsi" w:hAnsiTheme="minorHAnsi"/>
                <w:b/>
              </w:rPr>
            </w:pPr>
            <w:r w:rsidRPr="00DE0E59">
              <w:rPr>
                <w:rFonts w:asciiTheme="minorHAnsi" w:hAnsiTheme="minorHAnsi"/>
                <w:b/>
              </w:rPr>
              <w:t>De student als co-manager</w:t>
            </w:r>
            <w:r w:rsidR="00A04CF6" w:rsidRPr="00DE0E59">
              <w:rPr>
                <w:rFonts w:asciiTheme="minorHAnsi" w:hAnsiTheme="minorHAnsi"/>
                <w:b/>
              </w:rPr>
              <w:t>, coördinator</w:t>
            </w:r>
            <w:r w:rsidRPr="00DE0E59">
              <w:rPr>
                <w:rFonts w:asciiTheme="minorHAnsi" w:hAnsiTheme="minorHAnsi"/>
                <w:b/>
              </w:rPr>
              <w:t xml:space="preserve"> en organisator (DLR 1 &amp; 4)</w:t>
            </w:r>
          </w:p>
        </w:tc>
      </w:tr>
      <w:tr w:rsidR="006F516C" w:rsidRPr="00DE0E59" w14:paraId="273FB7DB" w14:textId="77777777" w:rsidTr="526C5270">
        <w:tc>
          <w:tcPr>
            <w:tcW w:w="3494" w:type="dxa"/>
          </w:tcPr>
          <w:p w14:paraId="10826A81" w14:textId="77777777" w:rsidR="006F516C" w:rsidRPr="00DE0E59" w:rsidRDefault="006F516C">
            <w:pPr>
              <w:rPr>
                <w:rFonts w:asciiTheme="minorHAnsi" w:hAnsiTheme="minorHAnsi"/>
                <w:b/>
              </w:rPr>
            </w:pPr>
            <w:r w:rsidRPr="00DE0E59">
              <w:rPr>
                <w:rFonts w:asciiTheme="minorHAnsi" w:hAnsiTheme="minorHAnsi"/>
                <w:b/>
              </w:rPr>
              <w:t>D</w:t>
            </w:r>
            <w:r w:rsidR="00903939" w:rsidRPr="00DE0E59">
              <w:rPr>
                <w:rFonts w:asciiTheme="minorHAnsi" w:hAnsiTheme="minorHAnsi"/>
                <w:b/>
              </w:rPr>
              <w:t>omeinspecifieke Leerresultaten</w:t>
            </w:r>
          </w:p>
        </w:tc>
        <w:tc>
          <w:tcPr>
            <w:tcW w:w="1765" w:type="dxa"/>
          </w:tcPr>
          <w:p w14:paraId="763CA23D" w14:textId="77777777" w:rsidR="006F516C" w:rsidRPr="00DE0E59" w:rsidRDefault="00147584">
            <w:pPr>
              <w:rPr>
                <w:rFonts w:asciiTheme="minorHAnsi" w:hAnsiTheme="minorHAnsi"/>
                <w:b/>
              </w:rPr>
            </w:pPr>
            <w:r w:rsidRPr="00DE0E59">
              <w:rPr>
                <w:rFonts w:asciiTheme="minorHAnsi" w:hAnsiTheme="minorHAnsi"/>
                <w:b/>
              </w:rPr>
              <w:t>beknopt</w:t>
            </w:r>
          </w:p>
        </w:tc>
        <w:tc>
          <w:tcPr>
            <w:tcW w:w="4950" w:type="dxa"/>
          </w:tcPr>
          <w:p w14:paraId="0F28F407" w14:textId="77777777" w:rsidR="006F516C" w:rsidRPr="00DE0E59" w:rsidRDefault="004E5A58">
            <w:pPr>
              <w:rPr>
                <w:rFonts w:asciiTheme="minorHAnsi" w:hAnsiTheme="minorHAnsi"/>
                <w:b/>
              </w:rPr>
            </w:pPr>
            <w:r w:rsidRPr="00DE0E59">
              <w:rPr>
                <w:rFonts w:asciiTheme="minorHAnsi" w:hAnsiTheme="minorHAnsi"/>
                <w:b/>
              </w:rPr>
              <w:t>gedragsindicatoren</w:t>
            </w:r>
            <w:r w:rsidR="006F516C" w:rsidRPr="00DE0E59">
              <w:rPr>
                <w:rFonts w:asciiTheme="minorHAnsi" w:hAnsiTheme="minorHAnsi"/>
                <w:b/>
              </w:rPr>
              <w:t xml:space="preserve"> OM</w:t>
            </w:r>
          </w:p>
        </w:tc>
        <w:tc>
          <w:tcPr>
            <w:tcW w:w="3785" w:type="dxa"/>
          </w:tcPr>
          <w:p w14:paraId="31265961" w14:textId="77777777" w:rsidR="006F516C" w:rsidRPr="00DE0E59" w:rsidRDefault="004E5A58">
            <w:pPr>
              <w:rPr>
                <w:rFonts w:asciiTheme="minorHAnsi" w:hAnsiTheme="minorHAnsi"/>
                <w:b/>
              </w:rPr>
            </w:pPr>
            <w:r w:rsidRPr="00DE0E59">
              <w:rPr>
                <w:rFonts w:asciiTheme="minorHAnsi" w:hAnsiTheme="minorHAnsi"/>
                <w:b/>
              </w:rPr>
              <w:t>Extra gedragsindicatoren</w:t>
            </w:r>
            <w:r w:rsidR="006F516C" w:rsidRPr="00DE0E59">
              <w:rPr>
                <w:rFonts w:asciiTheme="minorHAnsi" w:hAnsiTheme="minorHAnsi"/>
                <w:b/>
              </w:rPr>
              <w:t xml:space="preserve"> specifieke leerlijn</w:t>
            </w:r>
          </w:p>
        </w:tc>
      </w:tr>
      <w:tr w:rsidR="006F516C" w:rsidRPr="00F42B9B" w14:paraId="092CEEF9" w14:textId="77777777" w:rsidTr="526C5270">
        <w:tc>
          <w:tcPr>
            <w:tcW w:w="3494" w:type="dxa"/>
          </w:tcPr>
          <w:p w14:paraId="527D0953" w14:textId="77777777" w:rsidR="006F516C" w:rsidRPr="00F42B9B" w:rsidRDefault="00F354FB" w:rsidP="006F516C">
            <w:pPr>
              <w:widowControl w:val="0"/>
              <w:autoSpaceDE w:val="0"/>
              <w:autoSpaceDN w:val="0"/>
              <w:adjustRightInd w:val="0"/>
              <w:rPr>
                <w:rFonts w:asciiTheme="minorHAnsi" w:hAnsiTheme="minorHAnsi" w:cs="Calibri"/>
                <w:lang w:val="nl-BE"/>
              </w:rPr>
            </w:pPr>
            <w:r>
              <w:rPr>
                <w:rFonts w:asciiTheme="minorHAnsi" w:hAnsiTheme="minorHAnsi" w:cs="Calibri"/>
                <w:lang w:val="nl-BE"/>
              </w:rPr>
              <w:t xml:space="preserve">DLR </w:t>
            </w:r>
            <w:r w:rsidR="006F516C" w:rsidRPr="00F42B9B">
              <w:rPr>
                <w:rFonts w:asciiTheme="minorHAnsi" w:hAnsiTheme="minorHAnsi" w:cs="Calibri"/>
                <w:lang w:val="nl-BE"/>
              </w:rPr>
              <w:t xml:space="preserve">1. </w:t>
            </w:r>
          </w:p>
          <w:p w14:paraId="21DB9AE8" w14:textId="77777777" w:rsidR="006F516C" w:rsidRPr="00F42B9B" w:rsidRDefault="006F516C" w:rsidP="006F516C">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Samen met het management het beleid in verschillende werkterreinen en sectoren en op</w:t>
            </w:r>
          </w:p>
          <w:p w14:paraId="00D28363" w14:textId="77777777" w:rsidR="006F516C" w:rsidRPr="00F42B9B" w:rsidRDefault="006F516C" w:rsidP="006F516C">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verschillende hiërarchische niveaus uitwerken en tot uitvoering brengen. Hierbij de visie</w:t>
            </w:r>
          </w:p>
          <w:p w14:paraId="27071CEC" w14:textId="77777777" w:rsidR="006F516C" w:rsidRPr="00F42B9B" w:rsidRDefault="006F516C" w:rsidP="006F516C">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en de strategie van het bedrijf of de organisatie in overweging nemen, vanuit o.a.</w:t>
            </w:r>
          </w:p>
          <w:p w14:paraId="56ED46CD" w14:textId="77777777" w:rsidR="006F516C" w:rsidRPr="00F42B9B" w:rsidRDefault="006F516C" w:rsidP="006F516C">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economische, juridische en administratieve invalshoeken.</w:t>
            </w:r>
          </w:p>
          <w:p w14:paraId="67C20D3C" w14:textId="77777777" w:rsidR="006F516C" w:rsidRPr="00F42B9B" w:rsidRDefault="006F516C" w:rsidP="006F516C">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 </w:t>
            </w:r>
          </w:p>
        </w:tc>
        <w:tc>
          <w:tcPr>
            <w:tcW w:w="1765" w:type="dxa"/>
          </w:tcPr>
          <w:p w14:paraId="1A82A864" w14:textId="77777777" w:rsidR="006F516C" w:rsidRPr="00701DED" w:rsidRDefault="006F516C" w:rsidP="006F516C">
            <w:pPr>
              <w:widowControl w:val="0"/>
              <w:autoSpaceDE w:val="0"/>
              <w:autoSpaceDN w:val="0"/>
              <w:adjustRightInd w:val="0"/>
              <w:rPr>
                <w:rFonts w:asciiTheme="minorHAnsi" w:hAnsiTheme="minorHAnsi" w:cs="Calibri"/>
                <w:lang w:val="nl-BE"/>
              </w:rPr>
            </w:pPr>
          </w:p>
          <w:p w14:paraId="2182C5E4" w14:textId="77777777" w:rsidR="00BD1EB9" w:rsidRDefault="006F516C" w:rsidP="006F516C">
            <w:pPr>
              <w:widowControl w:val="0"/>
              <w:autoSpaceDE w:val="0"/>
              <w:autoSpaceDN w:val="0"/>
              <w:adjustRightInd w:val="0"/>
              <w:rPr>
                <w:rFonts w:asciiTheme="minorHAnsi" w:hAnsiTheme="minorHAnsi" w:cs="Calibri"/>
                <w:lang w:val="en-US"/>
              </w:rPr>
            </w:pPr>
            <w:r w:rsidRPr="00F42B9B">
              <w:rPr>
                <w:rFonts w:asciiTheme="minorHAnsi" w:hAnsiTheme="minorHAnsi" w:cs="Calibri"/>
                <w:lang w:val="en-US"/>
              </w:rPr>
              <w:t xml:space="preserve">Beleid </w:t>
            </w:r>
            <w:r w:rsidR="00F354FB">
              <w:rPr>
                <w:rFonts w:asciiTheme="minorHAnsi" w:hAnsiTheme="minorHAnsi" w:cs="Calibri"/>
                <w:lang w:val="en-US"/>
              </w:rPr>
              <w:t xml:space="preserve">mee </w:t>
            </w:r>
            <w:r w:rsidRPr="00F42B9B">
              <w:rPr>
                <w:rFonts w:asciiTheme="minorHAnsi" w:hAnsiTheme="minorHAnsi" w:cs="Calibri"/>
                <w:lang w:val="en-US"/>
              </w:rPr>
              <w:t>uitwerken en uitvoeren</w:t>
            </w:r>
          </w:p>
          <w:p w14:paraId="30EE9332" w14:textId="77777777" w:rsidR="006F516C" w:rsidRPr="00F42B9B" w:rsidRDefault="006F516C" w:rsidP="006F516C">
            <w:pPr>
              <w:widowControl w:val="0"/>
              <w:autoSpaceDE w:val="0"/>
              <w:autoSpaceDN w:val="0"/>
              <w:adjustRightInd w:val="0"/>
              <w:rPr>
                <w:rFonts w:asciiTheme="minorHAnsi" w:hAnsiTheme="minorHAnsi" w:cs="Helvetica"/>
                <w:lang w:val="en-US"/>
              </w:rPr>
            </w:pPr>
          </w:p>
        </w:tc>
        <w:tc>
          <w:tcPr>
            <w:tcW w:w="4950" w:type="dxa"/>
          </w:tcPr>
          <w:p w14:paraId="4B91B70F" w14:textId="77777777" w:rsidR="006F516C" w:rsidRPr="00F42B9B" w:rsidRDefault="006F516C" w:rsidP="00E5579A">
            <w:pPr>
              <w:widowControl w:val="0"/>
              <w:autoSpaceDE w:val="0"/>
              <w:autoSpaceDN w:val="0"/>
              <w:adjustRightInd w:val="0"/>
              <w:ind w:left="284"/>
              <w:rPr>
                <w:rFonts w:asciiTheme="minorHAnsi" w:hAnsiTheme="minorHAnsi" w:cs="Helvetica"/>
                <w:lang w:val="nl-BE"/>
              </w:rPr>
            </w:pPr>
          </w:p>
          <w:p w14:paraId="3028A8BF" w14:textId="77777777" w:rsidR="006F516C" w:rsidRPr="00E246FE" w:rsidRDefault="000E76FD" w:rsidP="001E101A">
            <w:pPr>
              <w:pStyle w:val="Lijstalinea"/>
              <w:widowControl w:val="0"/>
              <w:numPr>
                <w:ilvl w:val="0"/>
                <w:numId w:val="11"/>
              </w:numPr>
              <w:autoSpaceDE w:val="0"/>
              <w:autoSpaceDN w:val="0"/>
              <w:adjustRightInd w:val="0"/>
              <w:ind w:left="270"/>
              <w:rPr>
                <w:rFonts w:asciiTheme="minorHAnsi" w:hAnsiTheme="minorHAnsi" w:cs="Helvetica"/>
                <w:lang w:val="nl-BE"/>
              </w:rPr>
            </w:pPr>
            <w:r w:rsidRPr="00E246FE">
              <w:rPr>
                <w:rFonts w:asciiTheme="minorHAnsi" w:hAnsiTheme="minorHAnsi" w:cs="Helvetica"/>
                <w:lang w:val="nl-BE"/>
              </w:rPr>
              <w:t>Je bereidt beleids</w:t>
            </w:r>
            <w:r w:rsidR="006F516C" w:rsidRPr="00E246FE">
              <w:rPr>
                <w:rFonts w:asciiTheme="minorHAnsi" w:hAnsiTheme="minorHAnsi" w:cs="Helvetica"/>
                <w:lang w:val="nl-BE"/>
              </w:rPr>
              <w:t xml:space="preserve">beslissingen mee voor rekening houdend met </w:t>
            </w:r>
            <w:r w:rsidR="00051E58" w:rsidRPr="00E246FE">
              <w:rPr>
                <w:rFonts w:asciiTheme="minorHAnsi" w:hAnsiTheme="minorHAnsi" w:cs="Helvetica"/>
                <w:lang w:val="nl-BE"/>
              </w:rPr>
              <w:t xml:space="preserve">bedrijfsorganisatorische, </w:t>
            </w:r>
            <w:r w:rsidR="00F354FB" w:rsidRPr="00E246FE">
              <w:rPr>
                <w:rFonts w:asciiTheme="minorHAnsi" w:hAnsiTheme="minorHAnsi" w:cs="Helvetica"/>
                <w:lang w:val="nl-BE"/>
              </w:rPr>
              <w:t>juridische, economi</w:t>
            </w:r>
            <w:r w:rsidR="00051E58" w:rsidRPr="00E246FE">
              <w:rPr>
                <w:rFonts w:asciiTheme="minorHAnsi" w:hAnsiTheme="minorHAnsi" w:cs="Helvetica"/>
                <w:lang w:val="nl-BE"/>
              </w:rPr>
              <w:t>sche, financiële, commerciële en HR</w:t>
            </w:r>
            <w:r w:rsidR="00F354FB" w:rsidRPr="00E246FE">
              <w:rPr>
                <w:rFonts w:asciiTheme="minorHAnsi" w:hAnsiTheme="minorHAnsi" w:cs="Helvetica"/>
                <w:lang w:val="nl-BE"/>
              </w:rPr>
              <w:t xml:space="preserve"> aspecten van de organisatie</w:t>
            </w:r>
            <w:r w:rsidR="00F55166" w:rsidRPr="00E246FE">
              <w:rPr>
                <w:rFonts w:asciiTheme="minorHAnsi" w:hAnsiTheme="minorHAnsi" w:cs="Helvetica"/>
                <w:lang w:val="nl-BE"/>
              </w:rPr>
              <w:t>.</w:t>
            </w:r>
            <w:r w:rsidR="00D74DDB" w:rsidRPr="00E246FE">
              <w:rPr>
                <w:rFonts w:asciiTheme="minorHAnsi" w:hAnsiTheme="minorHAnsi" w:cs="Helvetica"/>
                <w:color w:val="ED7D31" w:themeColor="accent2"/>
                <w:lang w:val="nl-BE"/>
              </w:rPr>
              <w:t xml:space="preserve"> </w:t>
            </w:r>
            <w:r w:rsidR="00D74DDB" w:rsidRPr="00E246FE">
              <w:rPr>
                <w:rFonts w:asciiTheme="minorHAnsi" w:hAnsiTheme="minorHAnsi" w:cs="Helvetica"/>
                <w:lang w:val="nl-BE"/>
              </w:rPr>
              <w:t>Je hebt daarbij steeds oog voor de visie en strategie van de organisatie.</w:t>
            </w:r>
          </w:p>
          <w:p w14:paraId="22DE6940" w14:textId="77777777" w:rsidR="00D74DDB" w:rsidRPr="00E246FE" w:rsidRDefault="00D74DDB" w:rsidP="001E101A">
            <w:pPr>
              <w:pStyle w:val="Lijstalinea"/>
              <w:numPr>
                <w:ilvl w:val="0"/>
                <w:numId w:val="11"/>
              </w:numPr>
              <w:ind w:left="270"/>
              <w:rPr>
                <w:rFonts w:ascii="Calibri" w:hAnsi="Calibri"/>
                <w:szCs w:val="20"/>
              </w:rPr>
            </w:pPr>
            <w:r w:rsidRPr="00E246FE">
              <w:rPr>
                <w:rFonts w:ascii="Calibri" w:hAnsi="Calibri"/>
                <w:szCs w:val="20"/>
              </w:rPr>
              <w:t xml:space="preserve">Op basis van een analyse </w:t>
            </w:r>
            <w:r w:rsidR="00E246FE">
              <w:rPr>
                <w:rFonts w:ascii="Calibri" w:hAnsi="Calibri"/>
                <w:szCs w:val="20"/>
              </w:rPr>
              <w:t>definieer je actiepunten binnen</w:t>
            </w:r>
            <w:r w:rsidRPr="00E246FE">
              <w:rPr>
                <w:rFonts w:ascii="Calibri" w:hAnsi="Calibri"/>
                <w:szCs w:val="20"/>
              </w:rPr>
              <w:t xml:space="preserve"> de bedrijfsprocessen</w:t>
            </w:r>
            <w:r w:rsidR="000E76FD" w:rsidRPr="00E246FE">
              <w:rPr>
                <w:rFonts w:ascii="Calibri" w:hAnsi="Calibri"/>
                <w:szCs w:val="20"/>
              </w:rPr>
              <w:t xml:space="preserve">. </w:t>
            </w:r>
            <w:r w:rsidRPr="00E246FE">
              <w:rPr>
                <w:rFonts w:ascii="Calibri" w:hAnsi="Calibri"/>
                <w:szCs w:val="20"/>
              </w:rPr>
              <w:t xml:space="preserve"> Je legt die voor aan </w:t>
            </w:r>
            <w:r w:rsidR="000E76FD" w:rsidRPr="00E246FE">
              <w:rPr>
                <w:rFonts w:ascii="Calibri" w:hAnsi="Calibri"/>
                <w:szCs w:val="20"/>
              </w:rPr>
              <w:t>je (directe) leidinggevende</w:t>
            </w:r>
            <w:r w:rsidRPr="00E246FE">
              <w:rPr>
                <w:rFonts w:ascii="Calibri" w:hAnsi="Calibri"/>
                <w:szCs w:val="20"/>
              </w:rPr>
              <w:t xml:space="preserve">, </w:t>
            </w:r>
            <w:r w:rsidR="000E76FD" w:rsidRPr="00E246FE">
              <w:rPr>
                <w:rFonts w:ascii="Calibri" w:hAnsi="Calibri"/>
                <w:szCs w:val="20"/>
              </w:rPr>
              <w:t xml:space="preserve">je </w:t>
            </w:r>
            <w:r w:rsidRPr="00E246FE">
              <w:rPr>
                <w:rFonts w:ascii="Calibri" w:hAnsi="Calibri"/>
                <w:szCs w:val="20"/>
              </w:rPr>
              <w:t xml:space="preserve">vraagt </w:t>
            </w:r>
            <w:r w:rsidR="000E76FD" w:rsidRPr="00E246FE">
              <w:rPr>
                <w:rFonts w:ascii="Calibri" w:hAnsi="Calibri"/>
                <w:szCs w:val="20"/>
              </w:rPr>
              <w:t xml:space="preserve">geregeld </w:t>
            </w:r>
            <w:r w:rsidRPr="00E246FE">
              <w:rPr>
                <w:rFonts w:ascii="Calibri" w:hAnsi="Calibri"/>
                <w:szCs w:val="20"/>
              </w:rPr>
              <w:t xml:space="preserve">feedback en stuurt </w:t>
            </w:r>
            <w:r w:rsidR="000E76FD" w:rsidRPr="00E246FE">
              <w:rPr>
                <w:rFonts w:ascii="Calibri" w:hAnsi="Calibri"/>
                <w:szCs w:val="20"/>
              </w:rPr>
              <w:t xml:space="preserve">voortdurend </w:t>
            </w:r>
            <w:r w:rsidRPr="00E246FE">
              <w:rPr>
                <w:rFonts w:ascii="Calibri" w:hAnsi="Calibri"/>
                <w:szCs w:val="20"/>
              </w:rPr>
              <w:t>bij</w:t>
            </w:r>
            <w:r w:rsidR="000E76FD" w:rsidRPr="00E246FE">
              <w:rPr>
                <w:rFonts w:ascii="Calibri" w:hAnsi="Calibri"/>
                <w:szCs w:val="20"/>
              </w:rPr>
              <w:t xml:space="preserve">. </w:t>
            </w:r>
          </w:p>
          <w:p w14:paraId="49788920" w14:textId="77777777" w:rsidR="00AC61B6" w:rsidRPr="00E246FE" w:rsidRDefault="00D74DDB" w:rsidP="00E246FE">
            <w:pPr>
              <w:pStyle w:val="Lijstalinea"/>
              <w:ind w:left="270"/>
              <w:rPr>
                <w:rFonts w:asciiTheme="minorHAnsi" w:hAnsiTheme="minorHAnsi" w:cs="Helvetica"/>
                <w:lang w:val="nl-BE"/>
              </w:rPr>
            </w:pPr>
            <w:r w:rsidRPr="00E246FE">
              <w:rPr>
                <w:rFonts w:ascii="Calibri" w:hAnsi="Calibri"/>
                <w:szCs w:val="20"/>
              </w:rPr>
              <w:t>Je werkt samen met</w:t>
            </w:r>
            <w:r w:rsidRPr="00E246FE">
              <w:rPr>
                <w:rFonts w:ascii="Calibri" w:hAnsi="Calibri"/>
                <w:color w:val="ED7D31" w:themeColor="accent2"/>
                <w:szCs w:val="20"/>
              </w:rPr>
              <w:t xml:space="preserve"> </w:t>
            </w:r>
            <w:r w:rsidR="000E76FD" w:rsidRPr="00E246FE">
              <w:rPr>
                <w:rFonts w:ascii="Calibri" w:hAnsi="Calibri"/>
                <w:szCs w:val="20"/>
              </w:rPr>
              <w:t>je leidinggevende die actiepunten uit. Je faciliteert en stuurt bij waar nodig.</w:t>
            </w:r>
            <w:r w:rsidRPr="00E246FE">
              <w:rPr>
                <w:rFonts w:ascii="Calibri" w:hAnsi="Calibri"/>
                <w:szCs w:val="20"/>
              </w:rPr>
              <w:t xml:space="preserve"> </w:t>
            </w:r>
          </w:p>
          <w:p w14:paraId="30317867" w14:textId="77777777" w:rsidR="006F516C" w:rsidRPr="00F42B9B" w:rsidRDefault="006F516C" w:rsidP="00F354FB">
            <w:pPr>
              <w:widowControl w:val="0"/>
              <w:autoSpaceDE w:val="0"/>
              <w:autoSpaceDN w:val="0"/>
              <w:adjustRightInd w:val="0"/>
              <w:ind w:left="270"/>
              <w:rPr>
                <w:rFonts w:asciiTheme="minorHAnsi" w:hAnsiTheme="minorHAnsi" w:cs="Helvetica"/>
                <w:lang w:val="nl-BE"/>
              </w:rPr>
            </w:pPr>
          </w:p>
        </w:tc>
        <w:tc>
          <w:tcPr>
            <w:tcW w:w="3785" w:type="dxa"/>
          </w:tcPr>
          <w:p w14:paraId="74E4D0D8" w14:textId="77777777" w:rsidR="006F516C" w:rsidRPr="00F42B9B" w:rsidRDefault="006F516C" w:rsidP="00E5579A">
            <w:pPr>
              <w:ind w:left="284"/>
              <w:rPr>
                <w:rFonts w:asciiTheme="minorHAnsi" w:hAnsiTheme="minorHAnsi"/>
              </w:rPr>
            </w:pPr>
          </w:p>
        </w:tc>
      </w:tr>
      <w:tr w:rsidR="00147584" w:rsidRPr="00F42B9B" w14:paraId="59B5CCC9" w14:textId="77777777" w:rsidTr="526C5270">
        <w:tc>
          <w:tcPr>
            <w:tcW w:w="3494" w:type="dxa"/>
          </w:tcPr>
          <w:p w14:paraId="1BD88DB7" w14:textId="77777777" w:rsidR="00147584" w:rsidRPr="00F42B9B" w:rsidRDefault="00F354FB" w:rsidP="00FA4A8E">
            <w:pPr>
              <w:widowControl w:val="0"/>
              <w:autoSpaceDE w:val="0"/>
              <w:autoSpaceDN w:val="0"/>
              <w:adjustRightInd w:val="0"/>
              <w:rPr>
                <w:rFonts w:asciiTheme="minorHAnsi" w:hAnsiTheme="minorHAnsi" w:cs="Calibri"/>
                <w:lang w:val="nl-BE"/>
              </w:rPr>
            </w:pPr>
            <w:r>
              <w:rPr>
                <w:rFonts w:asciiTheme="minorHAnsi" w:hAnsiTheme="minorHAnsi" w:cs="Calibri"/>
                <w:lang w:val="nl-BE"/>
              </w:rPr>
              <w:t xml:space="preserve">DLR </w:t>
            </w:r>
            <w:r w:rsidR="00147584" w:rsidRPr="00F42B9B">
              <w:rPr>
                <w:rFonts w:asciiTheme="minorHAnsi" w:hAnsiTheme="minorHAnsi" w:cs="Calibri"/>
                <w:lang w:val="nl-BE"/>
              </w:rPr>
              <w:t>4.</w:t>
            </w:r>
          </w:p>
          <w:p w14:paraId="5DC1755A" w14:textId="77777777" w:rsidR="00147584" w:rsidRPr="00F42B9B" w:rsidRDefault="00147584" w:rsidP="00FA4A8E">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De (mede)verantwoordelijkheid nemen voor het conceptuele ontwerp, de planning,</w:t>
            </w:r>
          </w:p>
          <w:p w14:paraId="61BFEFA9" w14:textId="77777777" w:rsidR="00147584" w:rsidRPr="00F42B9B" w:rsidRDefault="00147584" w:rsidP="00FA4A8E">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organisatie, logistieke ondersteuning en coördinatie van activiteiten/projecten en hierbij</w:t>
            </w:r>
          </w:p>
          <w:p w14:paraId="1B5A0ACD" w14:textId="77777777" w:rsidR="00147584" w:rsidRPr="00F42B9B" w:rsidRDefault="00147584" w:rsidP="00FA4A8E">
            <w:pPr>
              <w:rPr>
                <w:rFonts w:asciiTheme="minorHAnsi" w:hAnsiTheme="minorHAnsi"/>
                <w:lang w:val="nl-BE"/>
              </w:rPr>
            </w:pPr>
            <w:r w:rsidRPr="00F42B9B">
              <w:rPr>
                <w:rFonts w:asciiTheme="minorHAnsi" w:hAnsiTheme="minorHAnsi" w:cs="Calibri"/>
                <w:lang w:val="nl-BE"/>
              </w:rPr>
              <w:lastRenderedPageBreak/>
              <w:t>het doelgericht handelen van anderen bevorderen.</w:t>
            </w:r>
          </w:p>
        </w:tc>
        <w:tc>
          <w:tcPr>
            <w:tcW w:w="1765" w:type="dxa"/>
          </w:tcPr>
          <w:p w14:paraId="685D1D3B" w14:textId="77777777" w:rsidR="00147584" w:rsidRPr="00701DED" w:rsidRDefault="00147584" w:rsidP="00FA4A8E">
            <w:pPr>
              <w:widowControl w:val="0"/>
              <w:autoSpaceDE w:val="0"/>
              <w:autoSpaceDN w:val="0"/>
              <w:adjustRightInd w:val="0"/>
              <w:rPr>
                <w:rFonts w:asciiTheme="minorHAnsi" w:hAnsiTheme="minorHAnsi" w:cs="Calibri"/>
                <w:lang w:val="nl-BE"/>
              </w:rPr>
            </w:pPr>
          </w:p>
          <w:p w14:paraId="57375A91" w14:textId="77777777" w:rsidR="00147584" w:rsidRPr="00F42B9B" w:rsidRDefault="00147584" w:rsidP="00FA4A8E">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Projecten organiseren en coördineren</w:t>
            </w:r>
          </w:p>
          <w:p w14:paraId="019A495E" w14:textId="77777777" w:rsidR="00147584" w:rsidRPr="00F42B9B" w:rsidRDefault="00147584" w:rsidP="00FA4A8E">
            <w:pPr>
              <w:rPr>
                <w:rFonts w:asciiTheme="minorHAnsi" w:hAnsiTheme="minorHAnsi"/>
              </w:rPr>
            </w:pPr>
          </w:p>
        </w:tc>
        <w:tc>
          <w:tcPr>
            <w:tcW w:w="4950" w:type="dxa"/>
          </w:tcPr>
          <w:p w14:paraId="16FD42B7" w14:textId="77777777" w:rsidR="00E246FE" w:rsidRPr="00E246FE" w:rsidRDefault="00E246FE" w:rsidP="00E246FE">
            <w:pPr>
              <w:pStyle w:val="Lijstalinea"/>
              <w:widowControl w:val="0"/>
              <w:autoSpaceDE w:val="0"/>
              <w:autoSpaceDN w:val="0"/>
              <w:adjustRightInd w:val="0"/>
              <w:ind w:left="1080"/>
              <w:rPr>
                <w:rFonts w:asciiTheme="minorHAnsi" w:hAnsiTheme="minorHAnsi" w:cs="Helvetica"/>
                <w:lang w:val="nl-BE"/>
              </w:rPr>
            </w:pPr>
          </w:p>
          <w:p w14:paraId="0CF5165D" w14:textId="77777777" w:rsidR="00F60E20" w:rsidRPr="00E246FE" w:rsidRDefault="00F60E20" w:rsidP="001E101A">
            <w:pPr>
              <w:pStyle w:val="Lijstalinea"/>
              <w:widowControl w:val="0"/>
              <w:numPr>
                <w:ilvl w:val="0"/>
                <w:numId w:val="12"/>
              </w:numPr>
              <w:autoSpaceDE w:val="0"/>
              <w:autoSpaceDN w:val="0"/>
              <w:adjustRightInd w:val="0"/>
              <w:ind w:left="270" w:hanging="335"/>
              <w:rPr>
                <w:rFonts w:asciiTheme="minorHAnsi" w:hAnsiTheme="minorHAnsi" w:cs="Helvetica"/>
                <w:lang w:val="nl-BE"/>
              </w:rPr>
            </w:pPr>
            <w:r w:rsidRPr="00E246FE">
              <w:rPr>
                <w:rFonts w:ascii="Calibri" w:hAnsi="Calibri"/>
                <w:lang w:val="nl-BE"/>
              </w:rPr>
              <w:t>Je plant en organiseert activiteiten en (deel)projecten op een gestructureerde manier, met respect voor deadlines en prioriteiten. Tevens volg je deze projecten op en stuur je bij waar nodig. Je gaat hierbij resultaatgericht te werk.</w:t>
            </w:r>
          </w:p>
          <w:p w14:paraId="3167AF63" w14:textId="77777777" w:rsidR="00F003CD" w:rsidRPr="00E246FE" w:rsidRDefault="00F60E20" w:rsidP="001E101A">
            <w:pPr>
              <w:pStyle w:val="Lijstalinea"/>
              <w:widowControl w:val="0"/>
              <w:numPr>
                <w:ilvl w:val="0"/>
                <w:numId w:val="12"/>
              </w:numPr>
              <w:autoSpaceDE w:val="0"/>
              <w:autoSpaceDN w:val="0"/>
              <w:adjustRightInd w:val="0"/>
              <w:ind w:left="270" w:hanging="335"/>
              <w:rPr>
                <w:rFonts w:asciiTheme="minorHAnsi" w:hAnsiTheme="minorHAnsi" w:cs="Helvetica"/>
                <w:lang w:val="nl-BE"/>
              </w:rPr>
            </w:pPr>
            <w:r w:rsidRPr="00E246FE">
              <w:rPr>
                <w:rFonts w:asciiTheme="minorHAnsi" w:hAnsiTheme="minorHAnsi" w:cs="Helvetica"/>
                <w:lang w:val="nl-BE"/>
              </w:rPr>
              <w:lastRenderedPageBreak/>
              <w:t>Je</w:t>
            </w:r>
            <w:r w:rsidR="00147584" w:rsidRPr="00E246FE">
              <w:rPr>
                <w:rFonts w:asciiTheme="minorHAnsi" w:hAnsiTheme="minorHAnsi" w:cs="Helvetica"/>
                <w:lang w:val="nl-BE"/>
              </w:rPr>
              <w:t xml:space="preserve"> coördine</w:t>
            </w:r>
            <w:r w:rsidRPr="00E246FE">
              <w:rPr>
                <w:rFonts w:asciiTheme="minorHAnsi" w:hAnsiTheme="minorHAnsi" w:cs="Helvetica"/>
                <w:lang w:val="nl-BE"/>
              </w:rPr>
              <w:t>e</w:t>
            </w:r>
            <w:r w:rsidR="00147584" w:rsidRPr="00E246FE">
              <w:rPr>
                <w:rFonts w:asciiTheme="minorHAnsi" w:hAnsiTheme="minorHAnsi" w:cs="Helvetica"/>
                <w:lang w:val="nl-BE"/>
              </w:rPr>
              <w:t>r</w:t>
            </w:r>
            <w:r w:rsidRPr="00E246FE">
              <w:rPr>
                <w:rFonts w:asciiTheme="minorHAnsi" w:hAnsiTheme="minorHAnsi" w:cs="Helvetica"/>
                <w:lang w:val="nl-BE"/>
              </w:rPr>
              <w:t>t</w:t>
            </w:r>
            <w:r w:rsidR="00147584" w:rsidRPr="00E246FE">
              <w:rPr>
                <w:rFonts w:asciiTheme="minorHAnsi" w:hAnsiTheme="minorHAnsi" w:cs="Helvetica"/>
                <w:lang w:val="nl-BE"/>
              </w:rPr>
              <w:t xml:space="preserve"> en </w:t>
            </w:r>
            <w:r w:rsidRPr="00E246FE">
              <w:rPr>
                <w:rFonts w:asciiTheme="minorHAnsi" w:hAnsiTheme="minorHAnsi" w:cs="Helvetica"/>
                <w:lang w:val="nl-BE"/>
              </w:rPr>
              <w:t>delegeert deeltaken</w:t>
            </w:r>
            <w:r w:rsidR="00147584" w:rsidRPr="00E246FE">
              <w:rPr>
                <w:rFonts w:asciiTheme="minorHAnsi" w:hAnsiTheme="minorHAnsi" w:cs="Helvetica"/>
                <w:lang w:val="nl-BE"/>
              </w:rPr>
              <w:t>.</w:t>
            </w:r>
          </w:p>
          <w:p w14:paraId="71C030A2" w14:textId="77777777" w:rsidR="00F003CD" w:rsidRPr="00E246FE" w:rsidRDefault="00F003CD" w:rsidP="00E246FE">
            <w:pPr>
              <w:pStyle w:val="Lijstalinea"/>
              <w:ind w:left="270"/>
              <w:rPr>
                <w:rFonts w:ascii="Calibri" w:hAnsi="Calibri"/>
                <w:szCs w:val="20"/>
              </w:rPr>
            </w:pPr>
            <w:r w:rsidRPr="00E246FE">
              <w:rPr>
                <w:rFonts w:ascii="Calibri" w:hAnsi="Calibri"/>
                <w:szCs w:val="20"/>
              </w:rPr>
              <w:t>Je stimuleert anderen om de planning en de organisatie van hun projecten, activiteiten en processen op een effectieve manier</w:t>
            </w:r>
            <w:r w:rsidR="00EB1A41" w:rsidRPr="00E246FE">
              <w:rPr>
                <w:rFonts w:ascii="Calibri" w:hAnsi="Calibri"/>
                <w:szCs w:val="20"/>
              </w:rPr>
              <w:t xml:space="preserve"> uit te voeren.</w:t>
            </w:r>
          </w:p>
          <w:p w14:paraId="751699DE" w14:textId="77777777" w:rsidR="00147584" w:rsidRPr="00E246FE" w:rsidRDefault="00F003CD" w:rsidP="001E101A">
            <w:pPr>
              <w:pStyle w:val="Lijstalinea"/>
              <w:widowControl w:val="0"/>
              <w:numPr>
                <w:ilvl w:val="0"/>
                <w:numId w:val="12"/>
              </w:numPr>
              <w:autoSpaceDE w:val="0"/>
              <w:autoSpaceDN w:val="0"/>
              <w:adjustRightInd w:val="0"/>
              <w:ind w:left="270" w:hanging="335"/>
              <w:rPr>
                <w:rFonts w:asciiTheme="minorHAnsi" w:hAnsiTheme="minorHAnsi" w:cs="Helvetica"/>
                <w:lang w:val="nl-BE"/>
              </w:rPr>
            </w:pPr>
            <w:r w:rsidRPr="00E246FE">
              <w:rPr>
                <w:rFonts w:ascii="Calibri" w:hAnsi="Calibri"/>
                <w:szCs w:val="20"/>
              </w:rPr>
              <w:t>Je geeft leiding, reflecteert en bent daarbij kritisch om het handelen van anderen bij te sturen op een coachende manier.</w:t>
            </w:r>
          </w:p>
        </w:tc>
        <w:tc>
          <w:tcPr>
            <w:tcW w:w="3785" w:type="dxa"/>
          </w:tcPr>
          <w:p w14:paraId="7F19C82A" w14:textId="77777777" w:rsidR="00147584" w:rsidRPr="00F42B9B" w:rsidRDefault="00147584" w:rsidP="00FA4A8E">
            <w:pPr>
              <w:ind w:left="284"/>
              <w:rPr>
                <w:rFonts w:asciiTheme="minorHAnsi" w:hAnsiTheme="minorHAnsi"/>
              </w:rPr>
            </w:pPr>
          </w:p>
          <w:p w14:paraId="1B20F077" w14:textId="77777777" w:rsidR="00147584" w:rsidRPr="00F42B9B" w:rsidRDefault="00147584" w:rsidP="00FA4A8E">
            <w:pPr>
              <w:rPr>
                <w:rFonts w:asciiTheme="minorHAnsi" w:hAnsiTheme="minorHAnsi"/>
              </w:rPr>
            </w:pPr>
          </w:p>
        </w:tc>
      </w:tr>
      <w:tr w:rsidR="001E101A" w:rsidRPr="00DE0E59" w14:paraId="38A20EB0" w14:textId="77777777" w:rsidTr="526C5270">
        <w:tc>
          <w:tcPr>
            <w:tcW w:w="13994" w:type="dxa"/>
            <w:gridSpan w:val="4"/>
          </w:tcPr>
          <w:p w14:paraId="2E7E26C5" w14:textId="77777777" w:rsidR="001E101A" w:rsidRPr="00DE0E59" w:rsidRDefault="001E101A">
            <w:pPr>
              <w:rPr>
                <w:rFonts w:asciiTheme="minorHAnsi" w:hAnsiTheme="minorHAnsi"/>
                <w:b/>
              </w:rPr>
            </w:pPr>
          </w:p>
        </w:tc>
      </w:tr>
      <w:tr w:rsidR="00945966" w:rsidRPr="00DE0E59" w14:paraId="2950EB80" w14:textId="77777777" w:rsidTr="526C5270">
        <w:tc>
          <w:tcPr>
            <w:tcW w:w="13994" w:type="dxa"/>
            <w:gridSpan w:val="4"/>
          </w:tcPr>
          <w:p w14:paraId="3C1A357A" w14:textId="77777777" w:rsidR="00945966" w:rsidRPr="00DE0E59" w:rsidRDefault="00945966">
            <w:pPr>
              <w:rPr>
                <w:rFonts w:asciiTheme="minorHAnsi" w:hAnsiTheme="minorHAnsi"/>
                <w:b/>
              </w:rPr>
            </w:pPr>
            <w:r w:rsidRPr="00DE0E59">
              <w:rPr>
                <w:rFonts w:asciiTheme="minorHAnsi" w:hAnsiTheme="minorHAnsi"/>
                <w:b/>
              </w:rPr>
              <w:t xml:space="preserve">Rol 2 : </w:t>
            </w:r>
          </w:p>
          <w:p w14:paraId="5482645B" w14:textId="77777777" w:rsidR="00945966" w:rsidRPr="00DE0E59" w:rsidRDefault="00945966" w:rsidP="00945966">
            <w:pPr>
              <w:rPr>
                <w:rFonts w:asciiTheme="minorHAnsi" w:hAnsiTheme="minorHAnsi"/>
                <w:b/>
              </w:rPr>
            </w:pPr>
            <w:r w:rsidRPr="00DE0E59">
              <w:rPr>
                <w:rFonts w:asciiTheme="minorHAnsi" w:hAnsiTheme="minorHAnsi"/>
                <w:b/>
              </w:rPr>
              <w:t>De student als informatiebeheerder en  onderzoeker (DLR 3, 5 &amp; 6)</w:t>
            </w:r>
          </w:p>
        </w:tc>
      </w:tr>
      <w:tr w:rsidR="005B41AC" w:rsidRPr="00DE0E59" w14:paraId="3EB909B9" w14:textId="77777777" w:rsidTr="526C5270">
        <w:tc>
          <w:tcPr>
            <w:tcW w:w="3494" w:type="dxa"/>
          </w:tcPr>
          <w:p w14:paraId="20674B51" w14:textId="77777777" w:rsidR="005B41AC" w:rsidRPr="00DE0E59" w:rsidRDefault="005B41AC" w:rsidP="00D74DDB">
            <w:pPr>
              <w:spacing w:before="2" w:after="2"/>
              <w:rPr>
                <w:rFonts w:asciiTheme="minorHAnsi" w:hAnsiTheme="minorHAnsi"/>
                <w:b/>
              </w:rPr>
            </w:pPr>
            <w:r w:rsidRPr="00DE0E59">
              <w:rPr>
                <w:rFonts w:asciiTheme="minorHAnsi" w:hAnsiTheme="minorHAnsi"/>
                <w:b/>
              </w:rPr>
              <w:t>Domeinspecifieke Leerresultaten</w:t>
            </w:r>
          </w:p>
        </w:tc>
        <w:tc>
          <w:tcPr>
            <w:tcW w:w="1765" w:type="dxa"/>
          </w:tcPr>
          <w:p w14:paraId="35C136A5" w14:textId="77777777" w:rsidR="005B41AC" w:rsidRPr="00DE0E59" w:rsidRDefault="005B41AC" w:rsidP="00D74DDB">
            <w:pPr>
              <w:spacing w:before="2" w:after="2"/>
              <w:rPr>
                <w:rFonts w:asciiTheme="minorHAnsi" w:hAnsiTheme="minorHAnsi"/>
                <w:b/>
              </w:rPr>
            </w:pPr>
            <w:r w:rsidRPr="00DE0E59">
              <w:rPr>
                <w:rFonts w:asciiTheme="minorHAnsi" w:hAnsiTheme="minorHAnsi"/>
                <w:b/>
              </w:rPr>
              <w:t>beknopt</w:t>
            </w:r>
          </w:p>
        </w:tc>
        <w:tc>
          <w:tcPr>
            <w:tcW w:w="4950" w:type="dxa"/>
          </w:tcPr>
          <w:p w14:paraId="505A3813" w14:textId="77777777" w:rsidR="005B41AC" w:rsidRPr="00DE0E59" w:rsidRDefault="005B41AC" w:rsidP="00D74DDB">
            <w:pPr>
              <w:spacing w:before="2" w:after="2"/>
              <w:rPr>
                <w:rFonts w:asciiTheme="minorHAnsi" w:hAnsiTheme="minorHAnsi"/>
                <w:b/>
              </w:rPr>
            </w:pPr>
            <w:r w:rsidRPr="00DE0E59">
              <w:rPr>
                <w:rFonts w:asciiTheme="minorHAnsi" w:hAnsiTheme="minorHAnsi"/>
                <w:b/>
              </w:rPr>
              <w:t>gedragsindicatoren OM</w:t>
            </w:r>
          </w:p>
        </w:tc>
        <w:tc>
          <w:tcPr>
            <w:tcW w:w="3785" w:type="dxa"/>
          </w:tcPr>
          <w:p w14:paraId="30260C77" w14:textId="77777777" w:rsidR="005B41AC" w:rsidRPr="00DE0E59" w:rsidRDefault="005B41AC" w:rsidP="00D74DDB">
            <w:pPr>
              <w:spacing w:before="2" w:after="2"/>
              <w:rPr>
                <w:rFonts w:asciiTheme="minorHAnsi" w:hAnsiTheme="minorHAnsi"/>
                <w:b/>
              </w:rPr>
            </w:pPr>
            <w:r w:rsidRPr="00DE0E59">
              <w:rPr>
                <w:rFonts w:asciiTheme="minorHAnsi" w:hAnsiTheme="minorHAnsi"/>
                <w:b/>
              </w:rPr>
              <w:t>Extra gedragsindicatoren specifieke leerlijn</w:t>
            </w:r>
          </w:p>
        </w:tc>
      </w:tr>
      <w:tr w:rsidR="00945966" w:rsidRPr="00F42B9B" w14:paraId="01DBA986" w14:textId="77777777" w:rsidTr="526C5270">
        <w:tc>
          <w:tcPr>
            <w:tcW w:w="3494" w:type="dxa"/>
          </w:tcPr>
          <w:p w14:paraId="5BB6C58A" w14:textId="77777777" w:rsidR="00945966" w:rsidRPr="00051E58" w:rsidRDefault="00051E58" w:rsidP="00E5579A">
            <w:pPr>
              <w:widowControl w:val="0"/>
              <w:autoSpaceDE w:val="0"/>
              <w:autoSpaceDN w:val="0"/>
              <w:adjustRightInd w:val="0"/>
              <w:rPr>
                <w:rFonts w:asciiTheme="minorHAnsi" w:hAnsiTheme="minorHAnsi" w:cs="Calibri"/>
                <w:lang w:val="nl-BE"/>
              </w:rPr>
            </w:pPr>
            <w:r w:rsidRPr="00051E58">
              <w:rPr>
                <w:rFonts w:asciiTheme="minorHAnsi" w:hAnsiTheme="minorHAnsi" w:cs="Calibri"/>
                <w:lang w:val="nl-BE"/>
              </w:rPr>
              <w:t xml:space="preserve">DLR </w:t>
            </w:r>
            <w:r w:rsidR="00945966" w:rsidRPr="00051E58">
              <w:rPr>
                <w:rFonts w:asciiTheme="minorHAnsi" w:hAnsiTheme="minorHAnsi" w:cs="Calibri"/>
                <w:lang w:val="nl-BE"/>
              </w:rPr>
              <w:t>3.</w:t>
            </w:r>
          </w:p>
          <w:p w14:paraId="0DC515FA" w14:textId="77777777" w:rsidR="00945966" w:rsidRPr="00945966" w:rsidRDefault="00945966" w:rsidP="00E5579A">
            <w:pPr>
              <w:widowControl w:val="0"/>
              <w:autoSpaceDE w:val="0"/>
              <w:autoSpaceDN w:val="0"/>
              <w:adjustRightInd w:val="0"/>
              <w:rPr>
                <w:rFonts w:asciiTheme="minorHAnsi" w:hAnsiTheme="minorHAnsi" w:cs="Calibri"/>
                <w:lang w:val="nl-BE"/>
              </w:rPr>
            </w:pPr>
            <w:r w:rsidRPr="00945966">
              <w:rPr>
                <w:rFonts w:asciiTheme="minorHAnsi" w:hAnsiTheme="minorHAnsi" w:cs="Calibri"/>
                <w:lang w:val="nl-BE"/>
              </w:rPr>
              <w:t xml:space="preserve">Doeltreffend en vlot gebruik maken van gepaste </w:t>
            </w:r>
          </w:p>
          <w:p w14:paraId="5CE8DF4D" w14:textId="77777777" w:rsidR="00945966" w:rsidRPr="00945966" w:rsidRDefault="00945966" w:rsidP="00E5579A">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ICT-tools ter ondersteuning van de</w:t>
            </w:r>
          </w:p>
          <w:p w14:paraId="6CCB71C0" w14:textId="77777777" w:rsidR="00945966" w:rsidRPr="00945966" w:rsidRDefault="00945966" w:rsidP="00E5579A">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werking van het bedrijf of de organisatie.</w:t>
            </w:r>
          </w:p>
          <w:p w14:paraId="53D7B85A" w14:textId="77777777" w:rsidR="00945966" w:rsidRPr="00F42B9B" w:rsidRDefault="00945966" w:rsidP="006F516C">
            <w:pPr>
              <w:rPr>
                <w:rFonts w:asciiTheme="minorHAnsi" w:hAnsiTheme="minorHAnsi"/>
                <w:lang w:val="nl-BE"/>
              </w:rPr>
            </w:pPr>
          </w:p>
        </w:tc>
        <w:tc>
          <w:tcPr>
            <w:tcW w:w="1765" w:type="dxa"/>
          </w:tcPr>
          <w:p w14:paraId="15C83A3A" w14:textId="77777777" w:rsidR="00945966" w:rsidRPr="00701DED" w:rsidRDefault="00945966" w:rsidP="00E5579A">
            <w:pPr>
              <w:widowControl w:val="0"/>
              <w:autoSpaceDE w:val="0"/>
              <w:autoSpaceDN w:val="0"/>
              <w:adjustRightInd w:val="0"/>
              <w:rPr>
                <w:rFonts w:asciiTheme="minorHAnsi" w:hAnsiTheme="minorHAnsi" w:cs="Calibri"/>
                <w:lang w:val="nl-BE"/>
              </w:rPr>
            </w:pPr>
          </w:p>
          <w:p w14:paraId="3D6E7B44" w14:textId="77777777" w:rsidR="00945966" w:rsidRPr="00F42B9B" w:rsidRDefault="00945966" w:rsidP="00E5579A">
            <w:pPr>
              <w:widowControl w:val="0"/>
              <w:autoSpaceDE w:val="0"/>
              <w:autoSpaceDN w:val="0"/>
              <w:adjustRightInd w:val="0"/>
              <w:rPr>
                <w:rFonts w:asciiTheme="minorHAnsi" w:hAnsiTheme="minorHAnsi" w:cs="Calibri"/>
                <w:lang w:val="en-US"/>
              </w:rPr>
            </w:pPr>
            <w:r w:rsidRPr="00F42B9B">
              <w:rPr>
                <w:rFonts w:asciiTheme="minorHAnsi" w:hAnsiTheme="minorHAnsi" w:cs="Calibri"/>
                <w:lang w:val="en-US"/>
              </w:rPr>
              <w:t>ICT-tools gebruiken</w:t>
            </w:r>
          </w:p>
          <w:p w14:paraId="527BC262" w14:textId="77777777" w:rsidR="00945966" w:rsidRPr="00F42B9B" w:rsidRDefault="00945966" w:rsidP="00F55166">
            <w:pPr>
              <w:rPr>
                <w:rFonts w:asciiTheme="minorHAnsi" w:hAnsiTheme="minorHAnsi"/>
              </w:rPr>
            </w:pPr>
          </w:p>
        </w:tc>
        <w:tc>
          <w:tcPr>
            <w:tcW w:w="4950" w:type="dxa"/>
          </w:tcPr>
          <w:p w14:paraId="70DD0BE8" w14:textId="77777777" w:rsidR="00945966" w:rsidRPr="00945966" w:rsidRDefault="00945966" w:rsidP="00175E0B">
            <w:pPr>
              <w:ind w:left="284"/>
              <w:rPr>
                <w:rFonts w:asciiTheme="minorHAnsi" w:hAnsiTheme="minorHAnsi"/>
              </w:rPr>
            </w:pPr>
          </w:p>
          <w:p w14:paraId="6B1EA91B" w14:textId="77777777" w:rsidR="00EB1A41" w:rsidRDefault="00945966" w:rsidP="001E101A">
            <w:pPr>
              <w:widowControl w:val="0"/>
              <w:numPr>
                <w:ilvl w:val="0"/>
                <w:numId w:val="13"/>
              </w:numPr>
              <w:autoSpaceDE w:val="0"/>
              <w:autoSpaceDN w:val="0"/>
              <w:adjustRightInd w:val="0"/>
              <w:ind w:left="270"/>
              <w:rPr>
                <w:rFonts w:asciiTheme="minorHAnsi" w:hAnsiTheme="minorHAnsi" w:cs="Helvetica"/>
                <w:lang w:val="nl-BE"/>
              </w:rPr>
            </w:pPr>
            <w:r w:rsidRPr="00EB1A41">
              <w:rPr>
                <w:rFonts w:asciiTheme="minorHAnsi" w:hAnsiTheme="minorHAnsi" w:cs="Helvetica"/>
                <w:lang w:val="nl-BE"/>
              </w:rPr>
              <w:t xml:space="preserve">Je werkt </w:t>
            </w:r>
            <w:r w:rsidR="002D2F94" w:rsidRPr="00EB1A41">
              <w:rPr>
                <w:rFonts w:asciiTheme="minorHAnsi" w:hAnsiTheme="minorHAnsi" w:cs="Helvetica"/>
                <w:lang w:val="nl-BE"/>
              </w:rPr>
              <w:t>doeltreffend en</w:t>
            </w:r>
            <w:r w:rsidR="002D2F94" w:rsidRPr="00EB1A41">
              <w:rPr>
                <w:rFonts w:asciiTheme="minorHAnsi" w:hAnsiTheme="minorHAnsi" w:cs="Helvetica"/>
                <w:color w:val="FF0000"/>
                <w:lang w:val="nl-BE"/>
              </w:rPr>
              <w:t xml:space="preserve"> </w:t>
            </w:r>
            <w:r w:rsidRPr="00EB1A41">
              <w:rPr>
                <w:rFonts w:asciiTheme="minorHAnsi" w:hAnsiTheme="minorHAnsi" w:cs="Helvetica"/>
                <w:lang w:val="nl-BE"/>
              </w:rPr>
              <w:t xml:space="preserve">vlot met verschillende </w:t>
            </w:r>
            <w:r w:rsidR="00EB1A41" w:rsidRPr="00E246FE">
              <w:rPr>
                <w:rFonts w:asciiTheme="minorHAnsi" w:hAnsiTheme="minorHAnsi" w:cs="Helvetica"/>
                <w:lang w:val="nl-BE"/>
              </w:rPr>
              <w:t>gekende</w:t>
            </w:r>
            <w:r w:rsidR="00EB1A41" w:rsidRPr="00EB1A41">
              <w:rPr>
                <w:rFonts w:asciiTheme="minorHAnsi" w:hAnsiTheme="minorHAnsi" w:cs="Helvetica"/>
                <w:color w:val="FF0000"/>
                <w:lang w:val="nl-BE"/>
              </w:rPr>
              <w:t xml:space="preserve"> </w:t>
            </w:r>
            <w:r w:rsidR="00051E58" w:rsidRPr="00EB1A41">
              <w:rPr>
                <w:rFonts w:asciiTheme="minorHAnsi" w:hAnsiTheme="minorHAnsi" w:cs="Helvetica"/>
                <w:lang w:val="nl-BE"/>
              </w:rPr>
              <w:t>softwarepakketten en ICT-tools</w:t>
            </w:r>
            <w:r w:rsidR="00E246FE">
              <w:rPr>
                <w:rFonts w:asciiTheme="minorHAnsi" w:hAnsiTheme="minorHAnsi" w:cs="Helvetica"/>
                <w:lang w:val="nl-BE"/>
              </w:rPr>
              <w:t>.</w:t>
            </w:r>
          </w:p>
          <w:p w14:paraId="124A6B52" w14:textId="77777777" w:rsidR="00EB1A41" w:rsidRDefault="00945966" w:rsidP="001E101A">
            <w:pPr>
              <w:widowControl w:val="0"/>
              <w:numPr>
                <w:ilvl w:val="0"/>
                <w:numId w:val="13"/>
              </w:numPr>
              <w:autoSpaceDE w:val="0"/>
              <w:autoSpaceDN w:val="0"/>
              <w:adjustRightInd w:val="0"/>
              <w:ind w:left="270"/>
              <w:rPr>
                <w:rFonts w:asciiTheme="minorHAnsi" w:hAnsiTheme="minorHAnsi" w:cs="Helvetica"/>
                <w:lang w:val="nl-BE"/>
              </w:rPr>
            </w:pPr>
            <w:r w:rsidRPr="00EB1A41">
              <w:rPr>
                <w:rFonts w:asciiTheme="minorHAnsi" w:hAnsiTheme="minorHAnsi" w:cs="Helvetica"/>
                <w:lang w:val="nl-BE"/>
              </w:rPr>
              <w:t xml:space="preserve">Je </w:t>
            </w:r>
            <w:r w:rsidR="00F003CD" w:rsidRPr="00E246FE">
              <w:rPr>
                <w:rFonts w:asciiTheme="minorHAnsi" w:hAnsiTheme="minorHAnsi" w:cs="Helvetica"/>
                <w:lang w:val="nl-BE"/>
              </w:rPr>
              <w:t>werkt</w:t>
            </w:r>
            <w:r w:rsidR="002D2F94" w:rsidRPr="00EB1A41">
              <w:rPr>
                <w:rFonts w:asciiTheme="minorHAnsi" w:hAnsiTheme="minorHAnsi" w:cs="Helvetica"/>
                <w:lang w:val="nl-BE"/>
              </w:rPr>
              <w:t xml:space="preserve"> </w:t>
            </w:r>
            <w:r w:rsidR="00E246FE">
              <w:rPr>
                <w:rFonts w:asciiTheme="minorHAnsi" w:hAnsiTheme="minorHAnsi" w:cs="Helvetica"/>
                <w:lang w:val="nl-BE"/>
              </w:rPr>
              <w:t>doeltreffend</w:t>
            </w:r>
            <w:r w:rsidRPr="00EB1A41">
              <w:rPr>
                <w:rFonts w:asciiTheme="minorHAnsi" w:hAnsiTheme="minorHAnsi" w:cs="Helvetica"/>
                <w:lang w:val="nl-BE"/>
              </w:rPr>
              <w:t xml:space="preserve"> </w:t>
            </w:r>
            <w:r w:rsidR="00E246FE">
              <w:rPr>
                <w:rFonts w:asciiTheme="minorHAnsi" w:hAnsiTheme="minorHAnsi" w:cs="Helvetica"/>
                <w:lang w:val="nl-BE"/>
              </w:rPr>
              <w:t xml:space="preserve">en vlot </w:t>
            </w:r>
            <w:r w:rsidRPr="00EB1A41">
              <w:rPr>
                <w:rFonts w:asciiTheme="minorHAnsi" w:hAnsiTheme="minorHAnsi" w:cs="Helvetica"/>
                <w:lang w:val="nl-BE"/>
              </w:rPr>
              <w:t>met nieuwe pakketten en tools, eigen aan de job, de sector of de organisatie waarin je terechtkomt.</w:t>
            </w:r>
          </w:p>
          <w:p w14:paraId="4C03DBAA" w14:textId="77777777" w:rsidR="00EB1A41" w:rsidRPr="00EB1A41" w:rsidRDefault="00EB1A41" w:rsidP="001E101A">
            <w:pPr>
              <w:widowControl w:val="0"/>
              <w:numPr>
                <w:ilvl w:val="0"/>
                <w:numId w:val="13"/>
              </w:numPr>
              <w:autoSpaceDE w:val="0"/>
              <w:autoSpaceDN w:val="0"/>
              <w:adjustRightInd w:val="0"/>
              <w:ind w:left="270"/>
              <w:rPr>
                <w:rFonts w:asciiTheme="minorHAnsi" w:hAnsiTheme="minorHAnsi" w:cs="Helvetica"/>
                <w:lang w:val="nl-BE"/>
              </w:rPr>
            </w:pPr>
            <w:r w:rsidRPr="00E246FE">
              <w:rPr>
                <w:rFonts w:ascii="Calibri" w:hAnsi="Calibri"/>
                <w:szCs w:val="20"/>
              </w:rPr>
              <w:t>Je kiest gepaste ICT-tools ter ondersteuning van de werking van het bedrijf of de organisatie.</w:t>
            </w:r>
          </w:p>
          <w:p w14:paraId="4B0EEF69" w14:textId="77777777" w:rsidR="00945966" w:rsidRPr="00945966" w:rsidRDefault="00945966" w:rsidP="00EB1A41">
            <w:pPr>
              <w:widowControl w:val="0"/>
              <w:autoSpaceDE w:val="0"/>
              <w:autoSpaceDN w:val="0"/>
              <w:adjustRightInd w:val="0"/>
              <w:ind w:left="-76"/>
              <w:rPr>
                <w:rFonts w:asciiTheme="minorHAnsi" w:hAnsiTheme="minorHAnsi" w:cs="Helvetica"/>
                <w:lang w:val="nl-BE"/>
              </w:rPr>
            </w:pPr>
          </w:p>
          <w:p w14:paraId="17036324" w14:textId="77777777" w:rsidR="00945966" w:rsidRPr="00945966" w:rsidRDefault="00945966" w:rsidP="00175E0B">
            <w:pPr>
              <w:ind w:left="284" w:firstLine="708"/>
              <w:rPr>
                <w:rFonts w:asciiTheme="minorHAnsi" w:hAnsiTheme="minorHAnsi"/>
              </w:rPr>
            </w:pPr>
          </w:p>
        </w:tc>
        <w:tc>
          <w:tcPr>
            <w:tcW w:w="3785" w:type="dxa"/>
          </w:tcPr>
          <w:p w14:paraId="77FF274E" w14:textId="77777777" w:rsidR="00945966" w:rsidRPr="00F42B9B" w:rsidRDefault="00945966" w:rsidP="00175E0B">
            <w:pPr>
              <w:ind w:left="284"/>
              <w:rPr>
                <w:rFonts w:asciiTheme="minorHAnsi" w:hAnsiTheme="minorHAnsi"/>
              </w:rPr>
            </w:pPr>
          </w:p>
          <w:p w14:paraId="1293C344" w14:textId="54BF7054" w:rsidR="00945966" w:rsidRPr="00E246FE" w:rsidRDefault="00701DED" w:rsidP="526C5270">
            <w:pPr>
              <w:rPr>
                <w:rFonts w:ascii="Calibri" w:hAnsi="Calibri" w:cs="Helvetica"/>
                <w:lang w:val="nl-BE"/>
              </w:rPr>
            </w:pPr>
            <w:r w:rsidRPr="526C5270">
              <w:rPr>
                <w:rFonts w:asciiTheme="minorHAnsi" w:hAnsiTheme="minorHAnsi" w:cs="Helvetica"/>
                <w:b/>
                <w:bCs/>
                <w:lang w:val="nl-BE"/>
              </w:rPr>
              <w:t xml:space="preserve">C </w:t>
            </w:r>
            <w:r w:rsidR="50242093" w:rsidRPr="526C5270">
              <w:rPr>
                <w:rFonts w:asciiTheme="minorHAnsi" w:hAnsiTheme="minorHAnsi" w:cs="Helvetica"/>
                <w:b/>
                <w:bCs/>
                <w:lang w:val="nl-BE"/>
              </w:rPr>
              <w:t xml:space="preserve">&amp; C / E &amp; C </w:t>
            </w:r>
            <w:r w:rsidR="6081C187" w:rsidRPr="526C5270">
              <w:rPr>
                <w:rFonts w:asciiTheme="minorHAnsi" w:hAnsiTheme="minorHAnsi" w:cs="Helvetica"/>
                <w:b/>
                <w:bCs/>
                <w:lang w:val="nl-BE"/>
              </w:rPr>
              <w:t xml:space="preserve"> </w:t>
            </w:r>
            <w:r w:rsidR="00945966" w:rsidRPr="526C5270">
              <w:rPr>
                <w:rFonts w:asciiTheme="minorHAnsi" w:hAnsiTheme="minorHAnsi" w:cs="Helvetica"/>
                <w:lang w:val="nl-BE"/>
              </w:rPr>
              <w:t>:</w:t>
            </w:r>
            <w:r>
              <w:br/>
            </w:r>
            <w:r w:rsidR="00945966" w:rsidRPr="526C5270">
              <w:rPr>
                <w:rFonts w:asciiTheme="minorHAnsi" w:hAnsiTheme="minorHAnsi" w:cs="Helvetica"/>
                <w:lang w:val="nl-BE"/>
              </w:rPr>
              <w:t xml:space="preserve">Je </w:t>
            </w:r>
            <w:r w:rsidR="00A04CF6" w:rsidRPr="526C5270">
              <w:rPr>
                <w:rFonts w:asciiTheme="minorHAnsi" w:hAnsiTheme="minorHAnsi" w:cs="Helvetica"/>
                <w:lang w:val="nl-BE"/>
              </w:rPr>
              <w:t>zet</w:t>
            </w:r>
            <w:r w:rsidR="00945966" w:rsidRPr="526C5270">
              <w:rPr>
                <w:rFonts w:asciiTheme="minorHAnsi" w:hAnsiTheme="minorHAnsi" w:cs="Helvetica"/>
                <w:lang w:val="nl-BE"/>
              </w:rPr>
              <w:t xml:space="preserve"> social media, grafische media, audio-visuele media, communicatietools en apps </w:t>
            </w:r>
            <w:r w:rsidR="007B7850" w:rsidRPr="526C5270">
              <w:rPr>
                <w:rFonts w:asciiTheme="minorHAnsi" w:hAnsiTheme="minorHAnsi" w:cs="Helvetica"/>
                <w:lang w:val="nl-BE"/>
              </w:rPr>
              <w:t>vlot en efficiënt in</w:t>
            </w:r>
            <w:r w:rsidR="00E246FE" w:rsidRPr="526C5270">
              <w:rPr>
                <w:rFonts w:asciiTheme="minorHAnsi" w:hAnsiTheme="minorHAnsi" w:cs="Helvetica"/>
                <w:lang w:val="nl-BE"/>
              </w:rPr>
              <w:t xml:space="preserve"> in </w:t>
            </w:r>
            <w:r w:rsidR="00F33FE6" w:rsidRPr="526C5270">
              <w:rPr>
                <w:rFonts w:ascii="Calibri" w:hAnsi="Calibri" w:cs="Helvetica"/>
                <w:lang w:val="nl-BE"/>
              </w:rPr>
              <w:t>functie van de communicatiestrategie van een organisatie</w:t>
            </w:r>
            <w:r w:rsidR="00945966" w:rsidRPr="526C5270">
              <w:rPr>
                <w:rFonts w:ascii="Calibri" w:hAnsi="Calibri" w:cs="Helvetica"/>
                <w:strike/>
                <w:lang w:val="nl-BE"/>
              </w:rPr>
              <w:t>.</w:t>
            </w:r>
          </w:p>
          <w:p w14:paraId="49B6B8C8" w14:textId="77777777" w:rsidR="00945966" w:rsidRPr="00F33FE6" w:rsidRDefault="00701DED" w:rsidP="00546A53">
            <w:pPr>
              <w:rPr>
                <w:rFonts w:asciiTheme="minorHAnsi" w:hAnsiTheme="minorHAnsi"/>
                <w:color w:val="ED7D31" w:themeColor="accent2"/>
              </w:rPr>
            </w:pPr>
            <w:r>
              <w:rPr>
                <w:rFonts w:asciiTheme="minorHAnsi" w:hAnsiTheme="minorHAnsi" w:cs="Helvetica"/>
                <w:b/>
                <w:lang w:val="nl-BE"/>
              </w:rPr>
              <w:t>Health Care Management :</w:t>
            </w:r>
            <w:r w:rsidR="00945966" w:rsidRPr="00F42B9B">
              <w:rPr>
                <w:rFonts w:asciiTheme="minorHAnsi" w:hAnsiTheme="minorHAnsi" w:cs="Helvetica"/>
                <w:lang w:val="nl-BE"/>
              </w:rPr>
              <w:br/>
              <w:t xml:space="preserve">Je </w:t>
            </w:r>
            <w:r w:rsidR="00221536" w:rsidRPr="007B7850">
              <w:rPr>
                <w:rFonts w:asciiTheme="minorHAnsi" w:hAnsiTheme="minorHAnsi" w:cs="Helvetica"/>
                <w:lang w:val="nl-BE"/>
              </w:rPr>
              <w:t>werkt vlot met</w:t>
            </w:r>
            <w:r w:rsidR="00945966" w:rsidRPr="00F42B9B">
              <w:rPr>
                <w:rFonts w:asciiTheme="minorHAnsi" w:hAnsiTheme="minorHAnsi" w:cs="Helvetica"/>
                <w:lang w:val="nl-BE"/>
              </w:rPr>
              <w:t xml:space="preserve"> elektronische patiëntenregistratie en e-Health tools</w:t>
            </w:r>
            <w:r w:rsidR="00221536">
              <w:rPr>
                <w:rFonts w:asciiTheme="minorHAnsi" w:hAnsiTheme="minorHAnsi" w:cs="Helvetica"/>
                <w:lang w:val="nl-BE"/>
              </w:rPr>
              <w:t xml:space="preserve"> </w:t>
            </w:r>
          </w:p>
        </w:tc>
      </w:tr>
      <w:tr w:rsidR="00945966" w:rsidRPr="00F42B9B" w14:paraId="6467A310" w14:textId="77777777" w:rsidTr="526C5270">
        <w:tc>
          <w:tcPr>
            <w:tcW w:w="3494" w:type="dxa"/>
          </w:tcPr>
          <w:p w14:paraId="63033D7D" w14:textId="77777777" w:rsidR="00945966" w:rsidRPr="00701DED" w:rsidRDefault="007B7850" w:rsidP="00E5579A">
            <w:pPr>
              <w:widowControl w:val="0"/>
              <w:autoSpaceDE w:val="0"/>
              <w:autoSpaceDN w:val="0"/>
              <w:adjustRightInd w:val="0"/>
              <w:rPr>
                <w:rFonts w:asciiTheme="minorHAnsi" w:hAnsiTheme="minorHAnsi" w:cs="Calibri"/>
                <w:lang w:val="nl-BE"/>
              </w:rPr>
            </w:pPr>
            <w:r w:rsidRPr="00701DED">
              <w:rPr>
                <w:rFonts w:asciiTheme="minorHAnsi" w:hAnsiTheme="minorHAnsi" w:cs="Calibri"/>
                <w:lang w:val="nl-BE"/>
              </w:rPr>
              <w:t xml:space="preserve">DLR </w:t>
            </w:r>
            <w:r w:rsidR="00945966" w:rsidRPr="00701DED">
              <w:rPr>
                <w:rFonts w:asciiTheme="minorHAnsi" w:hAnsiTheme="minorHAnsi" w:cs="Calibri"/>
                <w:lang w:val="nl-BE"/>
              </w:rPr>
              <w:t>5.</w:t>
            </w:r>
          </w:p>
          <w:p w14:paraId="0E5ACD04" w14:textId="77777777" w:rsidR="00945966" w:rsidRPr="00945966" w:rsidRDefault="00945966" w:rsidP="00E5579A">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Autonoom en systematisch de administratie in verschillende werkterreinen organiseren</w:t>
            </w:r>
          </w:p>
          <w:p w14:paraId="4C77CC72" w14:textId="77777777" w:rsidR="00945966" w:rsidRPr="00945966" w:rsidRDefault="00945966" w:rsidP="00E5579A">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en beheren zodat alle informatie efficiënt toegankelijk is voor wie erover mag</w:t>
            </w:r>
            <w:r w:rsidRPr="00945966">
              <w:rPr>
                <w:rFonts w:asciiTheme="minorHAnsi" w:hAnsiTheme="minorHAnsi" w:cs="Helvetica"/>
                <w:lang w:val="nl-BE"/>
              </w:rPr>
              <w:t xml:space="preserve"> </w:t>
            </w:r>
            <w:r w:rsidRPr="00945966">
              <w:rPr>
                <w:rFonts w:asciiTheme="minorHAnsi" w:hAnsiTheme="minorHAnsi" w:cs="Calibri"/>
                <w:lang w:val="nl-BE"/>
              </w:rPr>
              <w:t>beschikken.</w:t>
            </w:r>
          </w:p>
          <w:p w14:paraId="2AEB21E2" w14:textId="77777777" w:rsidR="00945966" w:rsidRPr="00E62060" w:rsidRDefault="00945966" w:rsidP="00E5579A">
            <w:pPr>
              <w:widowControl w:val="0"/>
              <w:autoSpaceDE w:val="0"/>
              <w:autoSpaceDN w:val="0"/>
              <w:adjustRightInd w:val="0"/>
              <w:rPr>
                <w:rFonts w:asciiTheme="minorHAnsi" w:hAnsiTheme="minorHAnsi" w:cs="Helvetica"/>
                <w:color w:val="FF0000"/>
                <w:lang w:val="nl-BE"/>
              </w:rPr>
            </w:pPr>
            <w:r w:rsidRPr="00945966">
              <w:rPr>
                <w:rFonts w:asciiTheme="minorHAnsi" w:hAnsiTheme="minorHAnsi" w:cs="Calibri"/>
                <w:color w:val="FF0000"/>
                <w:lang w:val="nl-BE"/>
              </w:rPr>
              <w:t> </w:t>
            </w:r>
          </w:p>
        </w:tc>
        <w:tc>
          <w:tcPr>
            <w:tcW w:w="1765" w:type="dxa"/>
          </w:tcPr>
          <w:p w14:paraId="197FA73B" w14:textId="77777777" w:rsidR="00945966" w:rsidRPr="00F42B9B" w:rsidRDefault="00945966" w:rsidP="00E5579A">
            <w:pPr>
              <w:widowControl w:val="0"/>
              <w:autoSpaceDE w:val="0"/>
              <w:autoSpaceDN w:val="0"/>
              <w:adjustRightInd w:val="0"/>
              <w:rPr>
                <w:rFonts w:asciiTheme="minorHAnsi" w:hAnsiTheme="minorHAnsi" w:cs="Calibri"/>
                <w:lang w:val="nl-BE"/>
              </w:rPr>
            </w:pPr>
          </w:p>
          <w:p w14:paraId="513F4AE3" w14:textId="77777777" w:rsidR="00945966" w:rsidRPr="00F42B9B" w:rsidRDefault="00945966" w:rsidP="00E5579A">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Administratie organiseren en beheren</w:t>
            </w:r>
          </w:p>
          <w:p w14:paraId="0428D91C" w14:textId="77777777" w:rsidR="00945966" w:rsidRPr="00F42B9B" w:rsidRDefault="00945966" w:rsidP="00E5579A">
            <w:pPr>
              <w:widowControl w:val="0"/>
              <w:autoSpaceDE w:val="0"/>
              <w:autoSpaceDN w:val="0"/>
              <w:adjustRightInd w:val="0"/>
              <w:rPr>
                <w:rFonts w:asciiTheme="minorHAnsi" w:hAnsiTheme="minorHAnsi" w:cs="Helvetica"/>
                <w:lang w:val="nl-BE"/>
              </w:rPr>
            </w:pPr>
          </w:p>
        </w:tc>
        <w:tc>
          <w:tcPr>
            <w:tcW w:w="4950" w:type="dxa"/>
          </w:tcPr>
          <w:p w14:paraId="2E1DB734" w14:textId="77777777" w:rsidR="00945966" w:rsidRPr="007B7850" w:rsidRDefault="00945966" w:rsidP="0047127C">
            <w:pPr>
              <w:widowControl w:val="0"/>
              <w:autoSpaceDE w:val="0"/>
              <w:autoSpaceDN w:val="0"/>
              <w:adjustRightInd w:val="0"/>
              <w:ind w:left="284"/>
              <w:rPr>
                <w:rFonts w:asciiTheme="minorHAnsi" w:hAnsiTheme="minorHAnsi" w:cs="Helvetica"/>
                <w:lang w:val="nl-BE"/>
              </w:rPr>
            </w:pPr>
          </w:p>
          <w:p w14:paraId="450A09ED" w14:textId="77777777" w:rsidR="00945966" w:rsidRPr="00947B7D" w:rsidRDefault="00945966" w:rsidP="001E101A">
            <w:pPr>
              <w:widowControl w:val="0"/>
              <w:numPr>
                <w:ilvl w:val="0"/>
                <w:numId w:val="1"/>
              </w:numPr>
              <w:autoSpaceDE w:val="0"/>
              <w:autoSpaceDN w:val="0"/>
              <w:adjustRightInd w:val="0"/>
              <w:ind w:left="284"/>
              <w:rPr>
                <w:rFonts w:asciiTheme="minorHAnsi" w:hAnsiTheme="minorHAnsi" w:cs="Helvetica"/>
                <w:lang w:val="nl-BE"/>
              </w:rPr>
            </w:pPr>
            <w:r w:rsidRPr="007B7850">
              <w:rPr>
                <w:rFonts w:asciiTheme="minorHAnsi" w:hAnsiTheme="minorHAnsi" w:cs="Helvetica"/>
                <w:lang w:val="nl-BE"/>
              </w:rPr>
              <w:t xml:space="preserve">Je </w:t>
            </w:r>
            <w:r w:rsidR="00FD3B0A" w:rsidRPr="007B7850">
              <w:rPr>
                <w:rFonts w:asciiTheme="minorHAnsi" w:hAnsiTheme="minorHAnsi" w:cs="Helvetica"/>
                <w:lang w:val="nl-BE"/>
              </w:rPr>
              <w:t>maakt</w:t>
            </w:r>
            <w:r w:rsidRPr="007B7850">
              <w:rPr>
                <w:rFonts w:asciiTheme="minorHAnsi" w:hAnsiTheme="minorHAnsi" w:cs="Helvetica"/>
                <w:lang w:val="nl-BE"/>
              </w:rPr>
              <w:t xml:space="preserve"> </w:t>
            </w:r>
            <w:r w:rsidR="007B7850">
              <w:rPr>
                <w:rFonts w:asciiTheme="minorHAnsi" w:hAnsiTheme="minorHAnsi" w:cs="Helvetica"/>
                <w:lang w:val="nl-BE"/>
              </w:rPr>
              <w:t xml:space="preserve">vlot en efficiënt gebruik </w:t>
            </w:r>
            <w:r w:rsidRPr="007B7850">
              <w:rPr>
                <w:rFonts w:asciiTheme="minorHAnsi" w:hAnsiTheme="minorHAnsi" w:cs="Helvetica"/>
                <w:lang w:val="nl-BE"/>
              </w:rPr>
              <w:t xml:space="preserve">van datamanagementtools en </w:t>
            </w:r>
            <w:r w:rsidR="00F003CD" w:rsidRPr="00947B7D">
              <w:rPr>
                <w:rFonts w:asciiTheme="minorHAnsi" w:hAnsiTheme="minorHAnsi" w:cs="Helvetica"/>
                <w:lang w:val="nl-BE"/>
              </w:rPr>
              <w:t>je analyseert en organiseert de dataflow.</w:t>
            </w:r>
            <w:r w:rsidR="00F003CD">
              <w:rPr>
                <w:rFonts w:asciiTheme="minorHAnsi" w:hAnsiTheme="minorHAnsi" w:cs="Helvetica"/>
                <w:lang w:val="nl-BE"/>
              </w:rPr>
              <w:t xml:space="preserve"> </w:t>
            </w:r>
            <w:r w:rsidR="00F003CD" w:rsidRPr="00947B7D">
              <w:rPr>
                <w:rFonts w:asciiTheme="minorHAnsi" w:hAnsiTheme="minorHAnsi" w:cs="Helvetica"/>
                <w:lang w:val="nl-BE"/>
              </w:rPr>
              <w:t>Je organiseert de volledige administratie</w:t>
            </w:r>
            <w:r w:rsidR="00546A53" w:rsidRPr="00947B7D">
              <w:rPr>
                <w:rFonts w:asciiTheme="minorHAnsi" w:hAnsiTheme="minorHAnsi" w:cs="Helvetica"/>
                <w:lang w:val="nl-BE"/>
              </w:rPr>
              <w:t>.</w:t>
            </w:r>
          </w:p>
          <w:p w14:paraId="2D2BA03E" w14:textId="77777777" w:rsidR="00945966" w:rsidRPr="007B7850" w:rsidRDefault="00945966" w:rsidP="001E101A">
            <w:pPr>
              <w:widowControl w:val="0"/>
              <w:numPr>
                <w:ilvl w:val="0"/>
                <w:numId w:val="1"/>
              </w:numPr>
              <w:autoSpaceDE w:val="0"/>
              <w:autoSpaceDN w:val="0"/>
              <w:adjustRightInd w:val="0"/>
              <w:ind w:left="284"/>
              <w:rPr>
                <w:rFonts w:asciiTheme="minorHAnsi" w:hAnsiTheme="minorHAnsi" w:cs="Helvetica"/>
                <w:lang w:val="nl-BE"/>
              </w:rPr>
            </w:pPr>
            <w:r w:rsidRPr="007B7850">
              <w:rPr>
                <w:rFonts w:asciiTheme="minorHAnsi" w:hAnsiTheme="minorHAnsi" w:cs="Helvetica"/>
                <w:lang w:val="nl-BE"/>
              </w:rPr>
              <w:t>Je neemt initiatieven tot optimalisering van datamanagement</w:t>
            </w:r>
            <w:r w:rsidR="00F003CD">
              <w:rPr>
                <w:rFonts w:asciiTheme="minorHAnsi" w:hAnsiTheme="minorHAnsi" w:cs="Helvetica"/>
                <w:color w:val="ED7D31" w:themeColor="accent2"/>
                <w:lang w:val="nl-BE"/>
              </w:rPr>
              <w:t xml:space="preserve"> </w:t>
            </w:r>
            <w:r w:rsidR="00F003CD" w:rsidRPr="00947B7D">
              <w:rPr>
                <w:rFonts w:asciiTheme="minorHAnsi" w:hAnsiTheme="minorHAnsi" w:cs="Helvetica"/>
                <w:lang w:val="nl-BE"/>
              </w:rPr>
              <w:t>en dataflow</w:t>
            </w:r>
            <w:r w:rsidRPr="007B7850">
              <w:rPr>
                <w:rFonts w:asciiTheme="minorHAnsi" w:hAnsiTheme="minorHAnsi" w:cs="Helvetica"/>
                <w:lang w:val="nl-BE"/>
              </w:rPr>
              <w:t xml:space="preserve">. </w:t>
            </w:r>
          </w:p>
          <w:p w14:paraId="7DAF2783" w14:textId="77777777" w:rsidR="00945966" w:rsidRPr="007B7850" w:rsidRDefault="00945966" w:rsidP="007B7850">
            <w:pPr>
              <w:widowControl w:val="0"/>
              <w:autoSpaceDE w:val="0"/>
              <w:autoSpaceDN w:val="0"/>
              <w:adjustRightInd w:val="0"/>
              <w:ind w:left="284"/>
              <w:rPr>
                <w:rFonts w:asciiTheme="minorHAnsi" w:hAnsiTheme="minorHAnsi"/>
              </w:rPr>
            </w:pPr>
          </w:p>
        </w:tc>
        <w:tc>
          <w:tcPr>
            <w:tcW w:w="3785" w:type="dxa"/>
          </w:tcPr>
          <w:p w14:paraId="438BC73F" w14:textId="77777777" w:rsidR="00945966" w:rsidRPr="00945966" w:rsidRDefault="00945966" w:rsidP="00175E0B">
            <w:pPr>
              <w:ind w:left="284"/>
              <w:rPr>
                <w:rFonts w:asciiTheme="minorHAnsi" w:hAnsiTheme="minorHAnsi"/>
              </w:rPr>
            </w:pPr>
          </w:p>
        </w:tc>
      </w:tr>
    </w:tbl>
    <w:p w14:paraId="76E77B38" w14:textId="77777777" w:rsidR="00BB57F9" w:rsidRDefault="00BB57F9">
      <w:r>
        <w:br w:type="page"/>
      </w:r>
    </w:p>
    <w:tbl>
      <w:tblPr>
        <w:tblStyle w:val="Tabelraster"/>
        <w:tblW w:w="0" w:type="auto"/>
        <w:tblLook w:val="04A0" w:firstRow="1" w:lastRow="0" w:firstColumn="1" w:lastColumn="0" w:noHBand="0" w:noVBand="1"/>
      </w:tblPr>
      <w:tblGrid>
        <w:gridCol w:w="3494"/>
        <w:gridCol w:w="1765"/>
        <w:gridCol w:w="4950"/>
        <w:gridCol w:w="3785"/>
      </w:tblGrid>
      <w:tr w:rsidR="00945966" w:rsidRPr="00F42B9B" w14:paraId="3AB0FBB9" w14:textId="77777777">
        <w:tc>
          <w:tcPr>
            <w:tcW w:w="3494" w:type="dxa"/>
          </w:tcPr>
          <w:p w14:paraId="296F0E74" w14:textId="77777777" w:rsidR="00945966" w:rsidRPr="00F42B9B" w:rsidRDefault="007B7850" w:rsidP="00E5579A">
            <w:pPr>
              <w:widowControl w:val="0"/>
              <w:autoSpaceDE w:val="0"/>
              <w:autoSpaceDN w:val="0"/>
              <w:adjustRightInd w:val="0"/>
              <w:rPr>
                <w:rFonts w:asciiTheme="minorHAnsi" w:hAnsiTheme="minorHAnsi" w:cs="Calibri"/>
                <w:lang w:val="nl-BE"/>
              </w:rPr>
            </w:pPr>
            <w:r>
              <w:rPr>
                <w:rFonts w:asciiTheme="minorHAnsi" w:hAnsiTheme="minorHAnsi" w:cs="Calibri"/>
                <w:lang w:val="nl-BE"/>
              </w:rPr>
              <w:lastRenderedPageBreak/>
              <w:t xml:space="preserve">DLR </w:t>
            </w:r>
            <w:r w:rsidR="00945966" w:rsidRPr="00F42B9B">
              <w:rPr>
                <w:rFonts w:asciiTheme="minorHAnsi" w:hAnsiTheme="minorHAnsi" w:cs="Calibri"/>
                <w:lang w:val="nl-BE"/>
              </w:rPr>
              <w:t>6.</w:t>
            </w:r>
          </w:p>
          <w:p w14:paraId="248A3C67" w14:textId="77777777" w:rsidR="00945966" w:rsidRPr="00F42B9B" w:rsidRDefault="00945966" w:rsidP="00E5579A">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Zelfstandig vanuit een concrete vraagstelling planmatig relevante gegevens opzoeken,</w:t>
            </w:r>
            <w:r w:rsidRPr="00F42B9B">
              <w:rPr>
                <w:rFonts w:asciiTheme="minorHAnsi" w:hAnsiTheme="minorHAnsi" w:cs="Helvetica"/>
                <w:lang w:val="nl-BE"/>
              </w:rPr>
              <w:t xml:space="preserve"> </w:t>
            </w:r>
            <w:r w:rsidRPr="00F42B9B">
              <w:rPr>
                <w:rFonts w:asciiTheme="minorHAnsi" w:hAnsiTheme="minorHAnsi" w:cs="Calibri"/>
                <w:lang w:val="nl-BE"/>
              </w:rPr>
              <w:t>kritisch analyseren, selecteren en verwerken (evalueren, synthetiseren, rapporteren en presenteren).</w:t>
            </w:r>
          </w:p>
          <w:p w14:paraId="663C0119" w14:textId="77777777" w:rsidR="00945966" w:rsidRPr="00F42B9B" w:rsidRDefault="00945966" w:rsidP="00E5579A">
            <w:pPr>
              <w:rPr>
                <w:rFonts w:asciiTheme="minorHAnsi" w:hAnsiTheme="minorHAnsi"/>
                <w:lang w:val="nl-BE"/>
              </w:rPr>
            </w:pPr>
          </w:p>
        </w:tc>
        <w:tc>
          <w:tcPr>
            <w:tcW w:w="1765" w:type="dxa"/>
          </w:tcPr>
          <w:p w14:paraId="27031970" w14:textId="77777777" w:rsidR="00945966" w:rsidRPr="00F42B9B" w:rsidRDefault="00945966" w:rsidP="00E5579A">
            <w:pPr>
              <w:rPr>
                <w:rFonts w:asciiTheme="minorHAnsi" w:hAnsiTheme="minorHAnsi"/>
              </w:rPr>
            </w:pPr>
          </w:p>
          <w:p w14:paraId="3CF3B31B" w14:textId="77777777" w:rsidR="00945966" w:rsidRPr="00F42B9B" w:rsidRDefault="00945966" w:rsidP="00E5579A">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Gegevens opzoeken, analyseren en verwerken</w:t>
            </w:r>
          </w:p>
          <w:p w14:paraId="6C2AEF58" w14:textId="77777777" w:rsidR="00945966" w:rsidRPr="00F42B9B" w:rsidRDefault="00945966" w:rsidP="00CA764F">
            <w:pPr>
              <w:rPr>
                <w:rFonts w:asciiTheme="minorHAnsi" w:hAnsiTheme="minorHAnsi"/>
              </w:rPr>
            </w:pPr>
          </w:p>
        </w:tc>
        <w:tc>
          <w:tcPr>
            <w:tcW w:w="4950" w:type="dxa"/>
          </w:tcPr>
          <w:p w14:paraId="462CE952" w14:textId="77777777" w:rsidR="00BC2166" w:rsidRDefault="00BC2166" w:rsidP="00BC2166">
            <w:pPr>
              <w:widowControl w:val="0"/>
              <w:autoSpaceDE w:val="0"/>
              <w:autoSpaceDN w:val="0"/>
              <w:adjustRightInd w:val="0"/>
              <w:rPr>
                <w:rFonts w:asciiTheme="minorHAnsi" w:hAnsiTheme="minorHAnsi" w:cs="Helvetica"/>
                <w:lang w:val="nl-BE"/>
              </w:rPr>
            </w:pPr>
          </w:p>
          <w:p w14:paraId="43FFCD6C" w14:textId="77777777" w:rsidR="00945966" w:rsidRPr="00F42B9B" w:rsidRDefault="00BC2166" w:rsidP="001E101A">
            <w:pPr>
              <w:widowControl w:val="0"/>
              <w:numPr>
                <w:ilvl w:val="0"/>
                <w:numId w:val="2"/>
              </w:numPr>
              <w:autoSpaceDE w:val="0"/>
              <w:autoSpaceDN w:val="0"/>
              <w:adjustRightInd w:val="0"/>
              <w:ind w:left="284"/>
              <w:rPr>
                <w:rFonts w:asciiTheme="minorHAnsi" w:hAnsiTheme="minorHAnsi" w:cs="Helvetica"/>
                <w:lang w:val="nl-BE"/>
              </w:rPr>
            </w:pPr>
            <w:r w:rsidRPr="00BC2166">
              <w:rPr>
                <w:rFonts w:ascii="Calibri" w:hAnsi="Calibri"/>
                <w:szCs w:val="20"/>
                <w:lang w:val="nl-BE"/>
              </w:rPr>
              <w:t xml:space="preserve">Je </w:t>
            </w:r>
            <w:r w:rsidR="00E40920" w:rsidRPr="00947B7D">
              <w:rPr>
                <w:rFonts w:ascii="Calibri" w:hAnsi="Calibri"/>
                <w:szCs w:val="20"/>
                <w:lang w:val="nl-BE"/>
              </w:rPr>
              <w:t>analyseert verworven</w:t>
            </w:r>
            <w:r w:rsidR="00E40920">
              <w:rPr>
                <w:rFonts w:ascii="Calibri" w:hAnsi="Calibri"/>
                <w:color w:val="ED7D31" w:themeColor="accent2"/>
                <w:szCs w:val="20"/>
                <w:lang w:val="nl-BE"/>
              </w:rPr>
              <w:t xml:space="preserve"> </w:t>
            </w:r>
            <w:r w:rsidRPr="00BC2166">
              <w:rPr>
                <w:rFonts w:ascii="Calibri" w:hAnsi="Calibri"/>
                <w:szCs w:val="20"/>
                <w:lang w:val="nl-BE"/>
              </w:rPr>
              <w:t>(meertalige/cijfermatige) informatie</w:t>
            </w:r>
            <w:r w:rsidR="00E40920">
              <w:rPr>
                <w:rFonts w:ascii="Calibri" w:hAnsi="Calibri"/>
                <w:color w:val="ED7D31" w:themeColor="accent2"/>
                <w:szCs w:val="20"/>
                <w:lang w:val="nl-BE"/>
              </w:rPr>
              <w:t xml:space="preserve"> </w:t>
            </w:r>
            <w:r w:rsidR="00E40920" w:rsidRPr="00947B7D">
              <w:rPr>
                <w:rFonts w:ascii="Calibri" w:hAnsi="Calibri"/>
                <w:szCs w:val="20"/>
                <w:lang w:val="nl-BE"/>
              </w:rPr>
              <w:t>kritisch, je distilleert relevante gegevens</w:t>
            </w:r>
            <w:r w:rsidR="00947B7D">
              <w:rPr>
                <w:rFonts w:ascii="Calibri" w:hAnsi="Calibri"/>
                <w:szCs w:val="20"/>
                <w:lang w:val="nl-BE"/>
              </w:rPr>
              <w:t xml:space="preserve"> </w:t>
            </w:r>
            <w:r w:rsidRPr="00BC2166">
              <w:rPr>
                <w:rFonts w:ascii="Calibri" w:hAnsi="Calibri"/>
                <w:szCs w:val="20"/>
                <w:lang w:val="nl-BE"/>
              </w:rPr>
              <w:t>en verwerkt die in een rapport of presentatie</w:t>
            </w:r>
            <w:r w:rsidRPr="00BC2166">
              <w:rPr>
                <w:rFonts w:ascii="Calibri" w:hAnsi="Calibri"/>
                <w:sz w:val="20"/>
                <w:szCs w:val="20"/>
                <w:lang w:val="nl-BE"/>
              </w:rPr>
              <w:t>.</w:t>
            </w:r>
            <w:r>
              <w:rPr>
                <w:rFonts w:ascii="Verdana" w:hAnsi="Verdana"/>
                <w:sz w:val="20"/>
                <w:szCs w:val="20"/>
                <w:lang w:val="nl-BE"/>
              </w:rPr>
              <w:t xml:space="preserve"> </w:t>
            </w:r>
          </w:p>
          <w:p w14:paraId="477891E2" w14:textId="77777777" w:rsidR="00945966" w:rsidRPr="00F64636" w:rsidRDefault="00945966" w:rsidP="001E101A">
            <w:pPr>
              <w:widowControl w:val="0"/>
              <w:numPr>
                <w:ilvl w:val="0"/>
                <w:numId w:val="2"/>
              </w:numPr>
              <w:autoSpaceDE w:val="0"/>
              <w:autoSpaceDN w:val="0"/>
              <w:adjustRightInd w:val="0"/>
              <w:ind w:left="284"/>
              <w:rPr>
                <w:rFonts w:asciiTheme="minorHAnsi" w:hAnsiTheme="minorHAnsi" w:cs="Helvetica"/>
                <w:lang w:val="nl-BE"/>
              </w:rPr>
            </w:pPr>
            <w:r w:rsidRPr="00F42B9B">
              <w:rPr>
                <w:rFonts w:asciiTheme="minorHAnsi" w:hAnsiTheme="minorHAnsi" w:cs="Helvetica"/>
                <w:lang w:val="nl-BE"/>
              </w:rPr>
              <w:t xml:space="preserve">Je </w:t>
            </w:r>
            <w:r w:rsidR="00BC2166">
              <w:rPr>
                <w:rFonts w:asciiTheme="minorHAnsi" w:hAnsiTheme="minorHAnsi" w:cs="Helvetica"/>
                <w:lang w:val="nl-BE"/>
              </w:rPr>
              <w:t>doet verbetervoorstellen</w:t>
            </w:r>
            <w:r w:rsidRPr="00F42B9B">
              <w:rPr>
                <w:rFonts w:asciiTheme="minorHAnsi" w:hAnsiTheme="minorHAnsi" w:cs="Helvetica"/>
                <w:lang w:val="nl-BE"/>
              </w:rPr>
              <w:t xml:space="preserve"> op </w:t>
            </w:r>
            <w:r w:rsidR="00BC2166">
              <w:rPr>
                <w:rFonts w:asciiTheme="minorHAnsi" w:hAnsiTheme="minorHAnsi" w:cs="Helvetica"/>
                <w:lang w:val="nl-BE"/>
              </w:rPr>
              <w:t>basis van de verwerkte gegevens.</w:t>
            </w:r>
          </w:p>
        </w:tc>
        <w:tc>
          <w:tcPr>
            <w:tcW w:w="3785" w:type="dxa"/>
          </w:tcPr>
          <w:p w14:paraId="77816949" w14:textId="77777777" w:rsidR="00945966" w:rsidRPr="00F42B9B" w:rsidRDefault="00945966" w:rsidP="00175E0B">
            <w:pPr>
              <w:ind w:left="284"/>
              <w:rPr>
                <w:rFonts w:asciiTheme="minorHAnsi" w:hAnsiTheme="minorHAnsi"/>
              </w:rPr>
            </w:pPr>
          </w:p>
        </w:tc>
      </w:tr>
      <w:tr w:rsidR="002225F6" w:rsidRPr="00DE0E59" w14:paraId="007DA812" w14:textId="77777777">
        <w:tc>
          <w:tcPr>
            <w:tcW w:w="13994" w:type="dxa"/>
            <w:gridSpan w:val="4"/>
          </w:tcPr>
          <w:p w14:paraId="32B5B8C2" w14:textId="77777777" w:rsidR="002225F6" w:rsidRPr="00DE0E59" w:rsidRDefault="002225F6">
            <w:pPr>
              <w:rPr>
                <w:rFonts w:asciiTheme="minorHAnsi" w:hAnsiTheme="minorHAnsi"/>
                <w:b/>
              </w:rPr>
            </w:pPr>
          </w:p>
        </w:tc>
      </w:tr>
      <w:tr w:rsidR="00945966" w:rsidRPr="00DE0E59" w14:paraId="59624847" w14:textId="77777777">
        <w:tc>
          <w:tcPr>
            <w:tcW w:w="13994" w:type="dxa"/>
            <w:gridSpan w:val="4"/>
          </w:tcPr>
          <w:p w14:paraId="6FA579DA" w14:textId="77777777" w:rsidR="00945966" w:rsidRPr="00DE0E59" w:rsidRDefault="00945966">
            <w:pPr>
              <w:rPr>
                <w:rFonts w:asciiTheme="minorHAnsi" w:hAnsiTheme="minorHAnsi"/>
                <w:b/>
              </w:rPr>
            </w:pPr>
            <w:r w:rsidRPr="00DE0E59">
              <w:rPr>
                <w:rFonts w:asciiTheme="minorHAnsi" w:hAnsiTheme="minorHAnsi"/>
                <w:b/>
              </w:rPr>
              <w:t xml:space="preserve">Rol 3 : </w:t>
            </w:r>
          </w:p>
          <w:p w14:paraId="3A408CB1" w14:textId="77777777" w:rsidR="00945966" w:rsidRPr="00DE0E59" w:rsidRDefault="00945966" w:rsidP="00945966">
            <w:pPr>
              <w:rPr>
                <w:rFonts w:asciiTheme="minorHAnsi" w:hAnsiTheme="minorHAnsi"/>
                <w:b/>
              </w:rPr>
            </w:pPr>
            <w:r w:rsidRPr="00DE0E59">
              <w:rPr>
                <w:rFonts w:asciiTheme="minorHAnsi" w:hAnsiTheme="minorHAnsi"/>
                <w:b/>
              </w:rPr>
              <w:t>De student als (meertalige) communicator (DLR 2)</w:t>
            </w:r>
          </w:p>
        </w:tc>
      </w:tr>
      <w:tr w:rsidR="005B41AC" w:rsidRPr="00DE0E59" w14:paraId="16A6692E" w14:textId="77777777">
        <w:tc>
          <w:tcPr>
            <w:tcW w:w="3494" w:type="dxa"/>
          </w:tcPr>
          <w:p w14:paraId="2A7BADCD" w14:textId="77777777" w:rsidR="005B41AC" w:rsidRPr="00DE0E59" w:rsidRDefault="005B41AC" w:rsidP="00D74DDB">
            <w:pPr>
              <w:spacing w:before="2" w:after="2"/>
              <w:rPr>
                <w:rFonts w:asciiTheme="minorHAnsi" w:hAnsiTheme="minorHAnsi"/>
                <w:b/>
              </w:rPr>
            </w:pPr>
            <w:r w:rsidRPr="00DE0E59">
              <w:rPr>
                <w:rFonts w:asciiTheme="minorHAnsi" w:hAnsiTheme="minorHAnsi"/>
                <w:b/>
              </w:rPr>
              <w:t>Domeinspecifieke Leerresultaten</w:t>
            </w:r>
          </w:p>
        </w:tc>
        <w:tc>
          <w:tcPr>
            <w:tcW w:w="1765" w:type="dxa"/>
          </w:tcPr>
          <w:p w14:paraId="65C75B6D" w14:textId="77777777" w:rsidR="005B41AC" w:rsidRPr="00DE0E59" w:rsidRDefault="005B41AC" w:rsidP="00D74DDB">
            <w:pPr>
              <w:spacing w:before="2" w:after="2"/>
              <w:rPr>
                <w:rFonts w:asciiTheme="minorHAnsi" w:hAnsiTheme="minorHAnsi"/>
                <w:b/>
              </w:rPr>
            </w:pPr>
            <w:r w:rsidRPr="00DE0E59">
              <w:rPr>
                <w:rFonts w:asciiTheme="minorHAnsi" w:hAnsiTheme="minorHAnsi"/>
                <w:b/>
              </w:rPr>
              <w:t>beknopt</w:t>
            </w:r>
          </w:p>
        </w:tc>
        <w:tc>
          <w:tcPr>
            <w:tcW w:w="4950" w:type="dxa"/>
          </w:tcPr>
          <w:p w14:paraId="2C0B4927" w14:textId="77777777" w:rsidR="005B41AC" w:rsidRPr="00DE0E59" w:rsidRDefault="005B41AC" w:rsidP="00D74DDB">
            <w:pPr>
              <w:spacing w:before="2" w:after="2"/>
              <w:rPr>
                <w:rFonts w:asciiTheme="minorHAnsi" w:hAnsiTheme="minorHAnsi"/>
                <w:b/>
              </w:rPr>
            </w:pPr>
            <w:r w:rsidRPr="00DE0E59">
              <w:rPr>
                <w:rFonts w:asciiTheme="minorHAnsi" w:hAnsiTheme="minorHAnsi"/>
                <w:b/>
              </w:rPr>
              <w:t>gedragsindicatoren OM</w:t>
            </w:r>
          </w:p>
        </w:tc>
        <w:tc>
          <w:tcPr>
            <w:tcW w:w="3785" w:type="dxa"/>
          </w:tcPr>
          <w:p w14:paraId="48022DDE" w14:textId="77777777" w:rsidR="005B41AC" w:rsidRPr="00DE0E59" w:rsidRDefault="005B41AC" w:rsidP="00D74DDB">
            <w:pPr>
              <w:spacing w:before="2" w:after="2"/>
              <w:rPr>
                <w:rFonts w:asciiTheme="minorHAnsi" w:hAnsiTheme="minorHAnsi"/>
                <w:b/>
              </w:rPr>
            </w:pPr>
            <w:r w:rsidRPr="00DE0E59">
              <w:rPr>
                <w:rFonts w:asciiTheme="minorHAnsi" w:hAnsiTheme="minorHAnsi"/>
                <w:b/>
              </w:rPr>
              <w:t>Extra gedragsindicatoren specifieke leerlijn</w:t>
            </w:r>
          </w:p>
        </w:tc>
      </w:tr>
      <w:tr w:rsidR="006F516C" w:rsidRPr="00F42B9B" w14:paraId="772BD86B" w14:textId="77777777">
        <w:tc>
          <w:tcPr>
            <w:tcW w:w="3494" w:type="dxa"/>
          </w:tcPr>
          <w:p w14:paraId="091DC0C9" w14:textId="77777777" w:rsidR="006F516C" w:rsidRPr="00945966" w:rsidRDefault="002225F6" w:rsidP="006F516C">
            <w:pPr>
              <w:widowControl w:val="0"/>
              <w:autoSpaceDE w:val="0"/>
              <w:autoSpaceDN w:val="0"/>
              <w:adjustRightInd w:val="0"/>
              <w:rPr>
                <w:rFonts w:asciiTheme="minorHAnsi" w:hAnsiTheme="minorHAnsi" w:cs="Calibri"/>
                <w:lang w:val="nl-BE"/>
              </w:rPr>
            </w:pPr>
            <w:r>
              <w:rPr>
                <w:rFonts w:asciiTheme="minorHAnsi" w:hAnsiTheme="minorHAnsi" w:cs="Calibri"/>
                <w:lang w:val="nl-BE"/>
              </w:rPr>
              <w:t xml:space="preserve">DLR </w:t>
            </w:r>
            <w:r w:rsidR="006F516C" w:rsidRPr="00945966">
              <w:rPr>
                <w:rFonts w:asciiTheme="minorHAnsi" w:hAnsiTheme="minorHAnsi" w:cs="Calibri"/>
                <w:lang w:val="nl-BE"/>
              </w:rPr>
              <w:t>2.</w:t>
            </w:r>
          </w:p>
          <w:p w14:paraId="5579A5E7" w14:textId="77777777" w:rsidR="006F516C" w:rsidRPr="00945966" w:rsidRDefault="006F516C" w:rsidP="006F516C">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Zowel intern als extern, doelgericht en zelfstandig communiceren met diverse</w:t>
            </w:r>
          </w:p>
          <w:p w14:paraId="36DE6250" w14:textId="77777777" w:rsidR="006F516C" w:rsidRPr="00945966" w:rsidRDefault="006F516C" w:rsidP="006F516C">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stakeholders. Deze communicatie gebeurt in het Nederlands en in minstens twee</w:t>
            </w:r>
          </w:p>
          <w:p w14:paraId="0C6E7746" w14:textId="77777777" w:rsidR="006F516C" w:rsidRPr="00945966" w:rsidRDefault="006F516C" w:rsidP="006F516C">
            <w:pPr>
              <w:widowControl w:val="0"/>
              <w:autoSpaceDE w:val="0"/>
              <w:autoSpaceDN w:val="0"/>
              <w:adjustRightInd w:val="0"/>
              <w:rPr>
                <w:rFonts w:asciiTheme="minorHAnsi" w:hAnsiTheme="minorHAnsi" w:cs="Helvetica"/>
                <w:lang w:val="nl-BE"/>
              </w:rPr>
            </w:pPr>
            <w:r w:rsidRPr="00945966">
              <w:rPr>
                <w:rFonts w:asciiTheme="minorHAnsi" w:hAnsiTheme="minorHAnsi" w:cs="Calibri"/>
                <w:lang w:val="nl-BE"/>
              </w:rPr>
              <w:t>andere talen op een ERK-niveau B2, zowel mondeling als schriftelijk.</w:t>
            </w:r>
          </w:p>
          <w:p w14:paraId="04E2749A" w14:textId="77777777" w:rsidR="006F516C" w:rsidRPr="00945966" w:rsidRDefault="006F516C" w:rsidP="006F516C">
            <w:pPr>
              <w:rPr>
                <w:rFonts w:asciiTheme="minorHAnsi" w:hAnsiTheme="minorHAnsi" w:cs="Calibri"/>
                <w:lang w:val="nl-BE"/>
              </w:rPr>
            </w:pPr>
            <w:r w:rsidRPr="00945966">
              <w:rPr>
                <w:rFonts w:asciiTheme="minorHAnsi" w:hAnsiTheme="minorHAnsi" w:cs="Calibri"/>
                <w:lang w:val="nl-BE"/>
              </w:rPr>
              <w:t> </w:t>
            </w:r>
          </w:p>
          <w:p w14:paraId="7E9FE5F3" w14:textId="77777777" w:rsidR="00C1452C" w:rsidRPr="00945966" w:rsidRDefault="00C1452C" w:rsidP="006F516C">
            <w:pPr>
              <w:rPr>
                <w:rFonts w:asciiTheme="minorHAnsi" w:hAnsiTheme="minorHAnsi"/>
                <w:lang w:val="nl-BE"/>
              </w:rPr>
            </w:pPr>
          </w:p>
        </w:tc>
        <w:tc>
          <w:tcPr>
            <w:tcW w:w="1765" w:type="dxa"/>
          </w:tcPr>
          <w:p w14:paraId="57458959" w14:textId="77777777" w:rsidR="006F516C" w:rsidRPr="00F42B9B" w:rsidRDefault="006F516C" w:rsidP="006F516C">
            <w:pPr>
              <w:widowControl w:val="0"/>
              <w:autoSpaceDE w:val="0"/>
              <w:autoSpaceDN w:val="0"/>
              <w:adjustRightInd w:val="0"/>
              <w:rPr>
                <w:rFonts w:asciiTheme="minorHAnsi" w:hAnsiTheme="minorHAnsi" w:cs="Calibri"/>
                <w:lang w:val="nl-BE"/>
              </w:rPr>
            </w:pPr>
          </w:p>
          <w:p w14:paraId="21B2EEBB" w14:textId="77777777" w:rsidR="00BD1EB9" w:rsidRDefault="006F516C" w:rsidP="006F516C">
            <w:pPr>
              <w:widowControl w:val="0"/>
              <w:autoSpaceDE w:val="0"/>
              <w:autoSpaceDN w:val="0"/>
              <w:adjustRightInd w:val="0"/>
              <w:rPr>
                <w:rFonts w:asciiTheme="minorHAnsi" w:hAnsiTheme="minorHAnsi" w:cs="Calibri"/>
                <w:lang w:val="en-US"/>
              </w:rPr>
            </w:pPr>
            <w:r w:rsidRPr="00F42B9B">
              <w:rPr>
                <w:rFonts w:asciiTheme="minorHAnsi" w:hAnsiTheme="minorHAnsi" w:cs="Calibri"/>
                <w:lang w:val="en-US"/>
              </w:rPr>
              <w:t>Intern en extern communiceren</w:t>
            </w:r>
          </w:p>
          <w:p w14:paraId="687D35C7" w14:textId="77777777" w:rsidR="006F516C" w:rsidRPr="00F42B9B" w:rsidRDefault="006F516C" w:rsidP="006F516C">
            <w:pPr>
              <w:widowControl w:val="0"/>
              <w:autoSpaceDE w:val="0"/>
              <w:autoSpaceDN w:val="0"/>
              <w:adjustRightInd w:val="0"/>
              <w:rPr>
                <w:rFonts w:asciiTheme="minorHAnsi" w:hAnsiTheme="minorHAnsi" w:cs="Calibri"/>
                <w:lang w:val="en-US"/>
              </w:rPr>
            </w:pPr>
          </w:p>
          <w:p w14:paraId="2684F5D3" w14:textId="77777777" w:rsidR="006F516C" w:rsidRPr="00F42B9B" w:rsidRDefault="006F516C" w:rsidP="006F516C">
            <w:pPr>
              <w:widowControl w:val="0"/>
              <w:autoSpaceDE w:val="0"/>
              <w:autoSpaceDN w:val="0"/>
              <w:adjustRightInd w:val="0"/>
              <w:rPr>
                <w:rFonts w:asciiTheme="minorHAnsi" w:hAnsiTheme="minorHAnsi" w:cs="Helvetica"/>
                <w:b/>
                <w:i/>
                <w:lang w:val="en-US"/>
              </w:rPr>
            </w:pPr>
          </w:p>
        </w:tc>
        <w:tc>
          <w:tcPr>
            <w:tcW w:w="4950" w:type="dxa"/>
          </w:tcPr>
          <w:p w14:paraId="55D77405" w14:textId="77777777" w:rsidR="006F516C" w:rsidRPr="00F42B9B" w:rsidRDefault="006F516C" w:rsidP="00175E0B">
            <w:pPr>
              <w:widowControl w:val="0"/>
              <w:autoSpaceDE w:val="0"/>
              <w:autoSpaceDN w:val="0"/>
              <w:adjustRightInd w:val="0"/>
              <w:ind w:left="284"/>
              <w:rPr>
                <w:rFonts w:asciiTheme="minorHAnsi" w:hAnsiTheme="minorHAnsi" w:cs="Helvetica"/>
                <w:lang w:val="en-US"/>
              </w:rPr>
            </w:pPr>
          </w:p>
          <w:p w14:paraId="458AD1E3" w14:textId="77777777" w:rsidR="006F516C" w:rsidRPr="00DB374B" w:rsidRDefault="001C0547" w:rsidP="001E101A">
            <w:pPr>
              <w:pStyle w:val="Lijstalinea"/>
              <w:widowControl w:val="0"/>
              <w:numPr>
                <w:ilvl w:val="0"/>
                <w:numId w:val="8"/>
              </w:numPr>
              <w:autoSpaceDE w:val="0"/>
              <w:autoSpaceDN w:val="0"/>
              <w:adjustRightInd w:val="0"/>
              <w:ind w:left="270"/>
              <w:rPr>
                <w:rFonts w:asciiTheme="minorHAnsi" w:hAnsiTheme="minorHAnsi" w:cs="Helvetica"/>
                <w:lang w:val="nl-BE"/>
              </w:rPr>
            </w:pPr>
            <w:r>
              <w:rPr>
                <w:rFonts w:asciiTheme="minorHAnsi" w:hAnsiTheme="minorHAnsi" w:cs="Helvetica"/>
                <w:lang w:val="nl-BE"/>
              </w:rPr>
              <w:t xml:space="preserve">Je communiceert correct, </w:t>
            </w:r>
            <w:r w:rsidR="006F516C" w:rsidRPr="00DB374B">
              <w:rPr>
                <w:rFonts w:asciiTheme="minorHAnsi" w:hAnsiTheme="minorHAnsi" w:cs="Helvetica"/>
                <w:lang w:val="nl-BE"/>
              </w:rPr>
              <w:t>vlot</w:t>
            </w:r>
            <w:r w:rsidR="00E40920">
              <w:rPr>
                <w:rFonts w:asciiTheme="minorHAnsi" w:hAnsiTheme="minorHAnsi" w:cs="Helvetica"/>
                <w:color w:val="ED7D31" w:themeColor="accent2"/>
                <w:lang w:val="nl-BE"/>
              </w:rPr>
              <w:t xml:space="preserve"> </w:t>
            </w:r>
            <w:r w:rsidR="00E40920" w:rsidRPr="001E101A">
              <w:rPr>
                <w:rFonts w:asciiTheme="minorHAnsi" w:hAnsiTheme="minorHAnsi" w:cs="Helvetica"/>
                <w:lang w:val="nl-BE"/>
              </w:rPr>
              <w:t>en doelgericht</w:t>
            </w:r>
            <w:r w:rsidR="006F516C" w:rsidRPr="00DB374B">
              <w:rPr>
                <w:rFonts w:asciiTheme="minorHAnsi" w:hAnsiTheme="minorHAnsi" w:cs="Helvetica"/>
                <w:lang w:val="nl-BE"/>
              </w:rPr>
              <w:t>, zowel intern als extern, en houdt daarbij rekening met de organisatiecultuur en huisstijl.</w:t>
            </w:r>
            <w:r w:rsidR="00546A53">
              <w:rPr>
                <w:rFonts w:asciiTheme="minorHAnsi" w:hAnsiTheme="minorHAnsi" w:cs="Helvetica"/>
                <w:color w:val="ED7D31" w:themeColor="accent2"/>
                <w:lang w:val="nl-BE"/>
              </w:rPr>
              <w:t xml:space="preserve"> </w:t>
            </w:r>
            <w:r w:rsidR="00546A53" w:rsidRPr="001E101A">
              <w:rPr>
                <w:rFonts w:asciiTheme="minorHAnsi" w:hAnsiTheme="minorHAnsi" w:cs="Helvetica"/>
                <w:lang w:val="nl-BE"/>
              </w:rPr>
              <w:t>Je past je communicatie aan</w:t>
            </w:r>
            <w:r w:rsidR="00E40920" w:rsidRPr="001E101A">
              <w:rPr>
                <w:rFonts w:asciiTheme="minorHAnsi" w:hAnsiTheme="minorHAnsi" w:cs="Helvetica"/>
                <w:lang w:val="nl-BE"/>
              </w:rPr>
              <w:t xml:space="preserve"> doel en doelpubliek</w:t>
            </w:r>
            <w:r w:rsidR="00546A53" w:rsidRPr="001E101A">
              <w:rPr>
                <w:rFonts w:asciiTheme="minorHAnsi" w:hAnsiTheme="minorHAnsi" w:cs="Helvetica"/>
                <w:lang w:val="nl-BE"/>
              </w:rPr>
              <w:t xml:space="preserve"> aan</w:t>
            </w:r>
            <w:r w:rsidR="00E40920" w:rsidRPr="001E101A">
              <w:rPr>
                <w:rFonts w:asciiTheme="minorHAnsi" w:hAnsiTheme="minorHAnsi" w:cs="Helvetica"/>
                <w:lang w:val="nl-BE"/>
              </w:rPr>
              <w:t>.</w:t>
            </w:r>
          </w:p>
          <w:p w14:paraId="79A2C4C8" w14:textId="77777777" w:rsidR="007E4596" w:rsidRPr="00DB374B" w:rsidRDefault="007E4596" w:rsidP="001E101A">
            <w:pPr>
              <w:pStyle w:val="Lijstalinea"/>
              <w:widowControl w:val="0"/>
              <w:numPr>
                <w:ilvl w:val="0"/>
                <w:numId w:val="8"/>
              </w:numPr>
              <w:autoSpaceDE w:val="0"/>
              <w:autoSpaceDN w:val="0"/>
              <w:adjustRightInd w:val="0"/>
              <w:ind w:left="270"/>
              <w:rPr>
                <w:rFonts w:asciiTheme="minorHAnsi" w:hAnsiTheme="minorHAnsi" w:cs="Helvetica"/>
                <w:lang w:val="nl-BE"/>
              </w:rPr>
            </w:pPr>
            <w:r w:rsidRPr="00DB374B">
              <w:rPr>
                <w:rFonts w:asciiTheme="minorHAnsi" w:hAnsiTheme="minorHAnsi" w:cs="Helvetica"/>
                <w:lang w:val="nl-BE"/>
              </w:rPr>
              <w:t>Je communiceert zowel mo</w:t>
            </w:r>
            <w:r w:rsidR="00DB374B" w:rsidRPr="00DB374B">
              <w:rPr>
                <w:rFonts w:asciiTheme="minorHAnsi" w:hAnsiTheme="minorHAnsi" w:cs="Helvetica"/>
                <w:lang w:val="nl-BE"/>
              </w:rPr>
              <w:t>ndeling</w:t>
            </w:r>
            <w:r w:rsidRPr="00DB374B">
              <w:rPr>
                <w:rFonts w:asciiTheme="minorHAnsi" w:hAnsiTheme="minorHAnsi" w:cs="Helvetica"/>
                <w:lang w:val="nl-BE"/>
              </w:rPr>
              <w:t xml:space="preserve"> als schr</w:t>
            </w:r>
            <w:r w:rsidR="00DB374B" w:rsidRPr="00DB374B">
              <w:rPr>
                <w:rFonts w:asciiTheme="minorHAnsi" w:hAnsiTheme="minorHAnsi" w:cs="Helvetica"/>
                <w:lang w:val="nl-BE"/>
              </w:rPr>
              <w:t>iftelijk</w:t>
            </w:r>
            <w:r w:rsidRPr="00DB374B">
              <w:rPr>
                <w:rFonts w:asciiTheme="minorHAnsi" w:hAnsiTheme="minorHAnsi" w:cs="Helvetica"/>
                <w:lang w:val="nl-BE"/>
              </w:rPr>
              <w:t xml:space="preserve"> vlot in het Nederlands</w:t>
            </w:r>
            <w:r w:rsidR="00DB374B" w:rsidRPr="00DB374B">
              <w:rPr>
                <w:rFonts w:asciiTheme="minorHAnsi" w:hAnsiTheme="minorHAnsi" w:cs="Helvetica"/>
                <w:lang w:val="nl-BE"/>
              </w:rPr>
              <w:t>.</w:t>
            </w:r>
          </w:p>
          <w:p w14:paraId="74642C42" w14:textId="77777777" w:rsidR="006F516C" w:rsidRPr="00DB374B" w:rsidRDefault="00DB374B" w:rsidP="001E101A">
            <w:pPr>
              <w:pStyle w:val="Lijstalinea"/>
              <w:widowControl w:val="0"/>
              <w:numPr>
                <w:ilvl w:val="0"/>
                <w:numId w:val="8"/>
              </w:numPr>
              <w:autoSpaceDE w:val="0"/>
              <w:autoSpaceDN w:val="0"/>
              <w:adjustRightInd w:val="0"/>
              <w:ind w:left="270"/>
              <w:rPr>
                <w:rFonts w:asciiTheme="minorHAnsi" w:hAnsiTheme="minorHAnsi" w:cs="Helvetica"/>
                <w:lang w:val="nl-BE"/>
              </w:rPr>
            </w:pPr>
            <w:r w:rsidRPr="00DB374B">
              <w:rPr>
                <w:rFonts w:asciiTheme="minorHAnsi" w:hAnsiTheme="minorHAnsi" w:cs="Helvetica"/>
                <w:lang w:val="nl-BE"/>
              </w:rPr>
              <w:t>Je communiceert zowel mondeling als schriftelijk vlot in vreemde talen.</w:t>
            </w:r>
          </w:p>
        </w:tc>
        <w:tc>
          <w:tcPr>
            <w:tcW w:w="3785" w:type="dxa"/>
          </w:tcPr>
          <w:p w14:paraId="4202C6B4" w14:textId="77777777" w:rsidR="006F516C" w:rsidRPr="00F42B9B" w:rsidRDefault="006F516C" w:rsidP="00175E0B">
            <w:pPr>
              <w:ind w:left="284"/>
              <w:rPr>
                <w:rFonts w:asciiTheme="minorHAnsi" w:hAnsiTheme="minorHAnsi"/>
              </w:rPr>
            </w:pPr>
          </w:p>
          <w:p w14:paraId="7F8DC26D" w14:textId="77777777" w:rsidR="001E101A" w:rsidRPr="001E101A" w:rsidRDefault="00701DED" w:rsidP="001E101A">
            <w:pPr>
              <w:widowControl w:val="0"/>
              <w:autoSpaceDE w:val="0"/>
              <w:autoSpaceDN w:val="0"/>
              <w:adjustRightInd w:val="0"/>
              <w:rPr>
                <w:rFonts w:asciiTheme="minorHAnsi" w:hAnsiTheme="minorHAnsi" w:cs="Helvetica"/>
                <w:lang w:val="nl-BE"/>
              </w:rPr>
            </w:pPr>
            <w:r>
              <w:rPr>
                <w:rFonts w:asciiTheme="minorHAnsi" w:hAnsiTheme="minorHAnsi" w:cs="Helvetica"/>
                <w:b/>
                <w:lang w:val="nl-BE"/>
              </w:rPr>
              <w:t xml:space="preserve">Talen &amp; Vertalen </w:t>
            </w:r>
            <w:r w:rsidR="006F516C" w:rsidRPr="001E101A">
              <w:rPr>
                <w:rFonts w:asciiTheme="minorHAnsi" w:hAnsiTheme="minorHAnsi" w:cs="Helvetica"/>
                <w:lang w:val="nl-BE"/>
              </w:rPr>
              <w:t>:</w:t>
            </w:r>
          </w:p>
          <w:p w14:paraId="7C68C408" w14:textId="77777777" w:rsidR="001E101A" w:rsidRPr="001E101A" w:rsidRDefault="006F516C" w:rsidP="001E101A">
            <w:pPr>
              <w:pStyle w:val="Lijstalinea"/>
              <w:widowControl w:val="0"/>
              <w:numPr>
                <w:ilvl w:val="0"/>
                <w:numId w:val="14"/>
              </w:numPr>
              <w:autoSpaceDE w:val="0"/>
              <w:autoSpaceDN w:val="0"/>
              <w:adjustRightInd w:val="0"/>
              <w:ind w:left="281"/>
              <w:rPr>
                <w:rFonts w:asciiTheme="minorHAnsi" w:hAnsiTheme="minorHAnsi" w:cs="Helvetica"/>
                <w:lang w:val="nl-BE"/>
              </w:rPr>
            </w:pPr>
            <w:r w:rsidRPr="001E101A">
              <w:rPr>
                <w:rFonts w:asciiTheme="minorHAnsi" w:hAnsiTheme="minorHAnsi" w:cs="Helvetica"/>
                <w:lang w:val="nl-BE"/>
              </w:rPr>
              <w:t xml:space="preserve">Je </w:t>
            </w:r>
            <w:r w:rsidR="009C29EE" w:rsidRPr="001E101A">
              <w:rPr>
                <w:rFonts w:asciiTheme="minorHAnsi" w:hAnsiTheme="minorHAnsi" w:cs="Helvetica"/>
                <w:lang w:val="nl-BE"/>
              </w:rPr>
              <w:t>vertaalt</w:t>
            </w:r>
            <w:r w:rsidR="009C29EE" w:rsidRPr="001E101A">
              <w:rPr>
                <w:rFonts w:asciiTheme="minorHAnsi" w:hAnsiTheme="minorHAnsi" w:cs="Helvetica"/>
                <w:color w:val="FF0000"/>
                <w:lang w:val="nl-BE"/>
              </w:rPr>
              <w:t xml:space="preserve"> </w:t>
            </w:r>
            <w:r w:rsidR="00783107" w:rsidRPr="001E101A">
              <w:rPr>
                <w:rFonts w:asciiTheme="minorHAnsi" w:hAnsiTheme="minorHAnsi" w:cs="Helvetica"/>
                <w:lang w:val="nl-BE"/>
              </w:rPr>
              <w:t xml:space="preserve">zakelijke </w:t>
            </w:r>
            <w:r w:rsidR="00FB474E" w:rsidRPr="001E101A">
              <w:rPr>
                <w:rFonts w:asciiTheme="minorHAnsi" w:hAnsiTheme="minorHAnsi" w:cs="Helvetica"/>
                <w:lang w:val="nl-BE"/>
              </w:rPr>
              <w:t>teksten correct en vlot</w:t>
            </w:r>
            <w:r w:rsidRPr="001E101A">
              <w:rPr>
                <w:rFonts w:asciiTheme="minorHAnsi" w:hAnsiTheme="minorHAnsi" w:cs="Helvetica"/>
                <w:lang w:val="nl-BE"/>
              </w:rPr>
              <w:t xml:space="preserve"> van en naar het Frans en </w:t>
            </w:r>
            <w:r w:rsidR="00206242" w:rsidRPr="001E101A">
              <w:rPr>
                <w:rFonts w:asciiTheme="minorHAnsi" w:hAnsiTheme="minorHAnsi" w:cs="Helvetica"/>
                <w:lang w:val="nl-BE"/>
              </w:rPr>
              <w:t xml:space="preserve">het </w:t>
            </w:r>
            <w:r w:rsidRPr="001E101A">
              <w:rPr>
                <w:rFonts w:asciiTheme="minorHAnsi" w:hAnsiTheme="minorHAnsi" w:cs="Helvetica"/>
                <w:lang w:val="nl-BE"/>
              </w:rPr>
              <w:t xml:space="preserve">Engels </w:t>
            </w:r>
            <w:r w:rsidR="00206242" w:rsidRPr="001E101A">
              <w:rPr>
                <w:rFonts w:asciiTheme="minorHAnsi" w:hAnsiTheme="minorHAnsi" w:cs="Helvetica"/>
                <w:lang w:val="nl-BE"/>
              </w:rPr>
              <w:t xml:space="preserve">en je houdt daarbij rekening </w:t>
            </w:r>
            <w:r w:rsidRPr="001E101A">
              <w:rPr>
                <w:rFonts w:asciiTheme="minorHAnsi" w:hAnsiTheme="minorHAnsi" w:cs="Helvetica"/>
                <w:lang w:val="nl-BE"/>
              </w:rPr>
              <w:t>met culturele aspecten.</w:t>
            </w:r>
          </w:p>
          <w:p w14:paraId="5A357199" w14:textId="77777777" w:rsidR="00FB474E" w:rsidRPr="001E101A" w:rsidRDefault="004C1E62" w:rsidP="001E101A">
            <w:pPr>
              <w:pStyle w:val="Lijstalinea"/>
              <w:widowControl w:val="0"/>
              <w:numPr>
                <w:ilvl w:val="0"/>
                <w:numId w:val="14"/>
              </w:numPr>
              <w:autoSpaceDE w:val="0"/>
              <w:autoSpaceDN w:val="0"/>
              <w:adjustRightInd w:val="0"/>
              <w:ind w:left="281"/>
              <w:rPr>
                <w:rFonts w:asciiTheme="minorHAnsi" w:hAnsiTheme="minorHAnsi" w:cs="Helvetica"/>
                <w:lang w:val="nl-BE"/>
              </w:rPr>
            </w:pPr>
            <w:r w:rsidRPr="001E101A">
              <w:rPr>
                <w:rFonts w:ascii="Calibri" w:hAnsi="Calibri"/>
                <w:szCs w:val="20"/>
              </w:rPr>
              <w:t>Je rapporteert professioneel over de vertaalinzichten die je hebt verworven.</w:t>
            </w:r>
            <w:r w:rsidRPr="001E101A">
              <w:rPr>
                <w:rFonts w:ascii="Calibri" w:hAnsi="Calibri"/>
              </w:rPr>
              <w:t xml:space="preserve"> </w:t>
            </w:r>
            <w:r w:rsidRPr="001E101A">
              <w:rPr>
                <w:rFonts w:ascii="Calibri" w:hAnsi="Calibri"/>
                <w:szCs w:val="20"/>
              </w:rPr>
              <w:t xml:space="preserve">Je hebt een uitgebreide waaier aan zoekstrategieën en vertaaltechnieken </w:t>
            </w:r>
            <w:r w:rsidR="001C0547" w:rsidRPr="001E101A">
              <w:rPr>
                <w:rFonts w:ascii="Calibri" w:hAnsi="Calibri"/>
                <w:szCs w:val="20"/>
              </w:rPr>
              <w:t xml:space="preserve">onder de knie om tot </w:t>
            </w:r>
            <w:r w:rsidRPr="001E101A">
              <w:rPr>
                <w:rFonts w:ascii="Calibri" w:hAnsi="Calibri"/>
                <w:szCs w:val="20"/>
              </w:rPr>
              <w:t xml:space="preserve">vertalingen te komen </w:t>
            </w:r>
            <w:r w:rsidR="001C0547" w:rsidRPr="001E101A">
              <w:rPr>
                <w:rFonts w:ascii="Calibri" w:hAnsi="Calibri"/>
                <w:szCs w:val="20"/>
              </w:rPr>
              <w:t xml:space="preserve">aangepast </w:t>
            </w:r>
            <w:r w:rsidRPr="001E101A">
              <w:rPr>
                <w:rFonts w:ascii="Calibri" w:hAnsi="Calibri"/>
                <w:szCs w:val="20"/>
              </w:rPr>
              <w:t xml:space="preserve">aan doelen en doelpubliek. </w:t>
            </w:r>
          </w:p>
          <w:p w14:paraId="4F53DCD0" w14:textId="77777777" w:rsidR="006F516C" w:rsidRPr="004C1E62" w:rsidRDefault="006F516C" w:rsidP="00F55166">
            <w:pPr>
              <w:widowControl w:val="0"/>
              <w:autoSpaceDE w:val="0"/>
              <w:autoSpaceDN w:val="0"/>
              <w:adjustRightInd w:val="0"/>
              <w:rPr>
                <w:rFonts w:ascii="Calibri" w:hAnsi="Calibri" w:cs="Helvetica"/>
                <w:color w:val="ED7D31" w:themeColor="accent2"/>
                <w:lang w:val="nl-BE"/>
              </w:rPr>
            </w:pPr>
          </w:p>
          <w:p w14:paraId="5F4AF66C" w14:textId="77777777" w:rsidR="00FB474E" w:rsidRDefault="00701DED" w:rsidP="00945966">
            <w:pPr>
              <w:widowControl w:val="0"/>
              <w:autoSpaceDE w:val="0"/>
              <w:autoSpaceDN w:val="0"/>
              <w:adjustRightInd w:val="0"/>
              <w:rPr>
                <w:rFonts w:asciiTheme="minorHAnsi" w:hAnsiTheme="minorHAnsi" w:cs="Helvetica"/>
                <w:lang w:val="nl-BE"/>
              </w:rPr>
            </w:pPr>
            <w:r>
              <w:rPr>
                <w:rFonts w:asciiTheme="minorHAnsi" w:hAnsiTheme="minorHAnsi" w:cs="Helvetica"/>
                <w:b/>
                <w:lang w:val="nl-BE"/>
              </w:rPr>
              <w:t xml:space="preserve">Communicatie &amp; Creatie </w:t>
            </w:r>
            <w:r w:rsidR="00FB474E">
              <w:rPr>
                <w:rFonts w:asciiTheme="minorHAnsi" w:hAnsiTheme="minorHAnsi" w:cs="Helvetica"/>
                <w:lang w:val="nl-BE"/>
              </w:rPr>
              <w:t>:</w:t>
            </w:r>
          </w:p>
          <w:p w14:paraId="59DC656C" w14:textId="77777777" w:rsidR="00C1452C" w:rsidRPr="00F42B9B" w:rsidRDefault="00FB474E" w:rsidP="00945966">
            <w:pPr>
              <w:widowControl w:val="0"/>
              <w:autoSpaceDE w:val="0"/>
              <w:autoSpaceDN w:val="0"/>
              <w:adjustRightInd w:val="0"/>
              <w:rPr>
                <w:rFonts w:asciiTheme="minorHAnsi" w:hAnsiTheme="minorHAnsi" w:cs="Helvetica"/>
                <w:lang w:val="nl-BE"/>
              </w:rPr>
            </w:pPr>
            <w:r>
              <w:rPr>
                <w:rFonts w:asciiTheme="minorHAnsi" w:hAnsiTheme="minorHAnsi" w:cs="Helvetica"/>
                <w:lang w:val="nl-BE"/>
              </w:rPr>
              <w:t>J</w:t>
            </w:r>
            <w:r w:rsidR="009C1D37" w:rsidRPr="00F42B9B">
              <w:rPr>
                <w:rFonts w:asciiTheme="minorHAnsi" w:hAnsiTheme="minorHAnsi" w:cs="Helvetica"/>
                <w:lang w:val="nl-BE"/>
              </w:rPr>
              <w:t xml:space="preserve">e </w:t>
            </w:r>
            <w:r w:rsidR="009C29EE" w:rsidRPr="00FB474E">
              <w:rPr>
                <w:rFonts w:asciiTheme="minorHAnsi" w:hAnsiTheme="minorHAnsi" w:cs="Helvetica"/>
                <w:lang w:val="nl-BE"/>
              </w:rPr>
              <w:t>verzorgt</w:t>
            </w:r>
            <w:r w:rsidR="009C1D37" w:rsidRPr="00F42B9B">
              <w:rPr>
                <w:rFonts w:asciiTheme="minorHAnsi" w:hAnsiTheme="minorHAnsi" w:cs="Helvetica"/>
                <w:lang w:val="nl-BE"/>
              </w:rPr>
              <w:t xml:space="preserve"> de</w:t>
            </w:r>
            <w:r w:rsidR="006F516C" w:rsidRPr="00F42B9B">
              <w:rPr>
                <w:rFonts w:asciiTheme="minorHAnsi" w:hAnsiTheme="minorHAnsi" w:cs="Helvetica"/>
                <w:lang w:val="nl-BE"/>
              </w:rPr>
              <w:t xml:space="preserve"> interne en externe communicatie</w:t>
            </w:r>
            <w:r>
              <w:rPr>
                <w:rFonts w:asciiTheme="minorHAnsi" w:hAnsiTheme="minorHAnsi" w:cs="Helvetica"/>
                <w:lang w:val="nl-BE"/>
              </w:rPr>
              <w:t xml:space="preserve"> voor een organisatie</w:t>
            </w:r>
            <w:r w:rsidR="006F516C" w:rsidRPr="00F42B9B">
              <w:rPr>
                <w:rFonts w:asciiTheme="minorHAnsi" w:hAnsiTheme="minorHAnsi" w:cs="Helvetica"/>
                <w:lang w:val="nl-BE"/>
              </w:rPr>
              <w:t xml:space="preserve">. Je </w:t>
            </w:r>
            <w:r w:rsidR="009C29EE" w:rsidRPr="00FB474E">
              <w:rPr>
                <w:rFonts w:asciiTheme="minorHAnsi" w:hAnsiTheme="minorHAnsi" w:cs="Helvetica"/>
                <w:lang w:val="nl-BE"/>
              </w:rPr>
              <w:t>stelt vlo</w:t>
            </w:r>
            <w:r>
              <w:rPr>
                <w:rFonts w:asciiTheme="minorHAnsi" w:hAnsiTheme="minorHAnsi" w:cs="Helvetica"/>
                <w:lang w:val="nl-BE"/>
              </w:rPr>
              <w:t>t een communicatieplan op</w:t>
            </w:r>
            <w:r w:rsidR="006F516C" w:rsidRPr="00F42B9B">
              <w:rPr>
                <w:rFonts w:asciiTheme="minorHAnsi" w:hAnsiTheme="minorHAnsi" w:cs="Helvetica"/>
                <w:lang w:val="nl-BE"/>
              </w:rPr>
              <w:t xml:space="preserve">, </w:t>
            </w:r>
            <w:r>
              <w:rPr>
                <w:rFonts w:asciiTheme="minorHAnsi" w:hAnsiTheme="minorHAnsi" w:cs="Helvetica"/>
                <w:lang w:val="nl-BE"/>
              </w:rPr>
              <w:t xml:space="preserve">je leidt </w:t>
            </w:r>
            <w:r w:rsidR="006F516C" w:rsidRPr="00F42B9B">
              <w:rPr>
                <w:rFonts w:asciiTheme="minorHAnsi" w:hAnsiTheme="minorHAnsi" w:cs="Helvetica"/>
                <w:lang w:val="nl-BE"/>
              </w:rPr>
              <w:t>verbeter</w:t>
            </w:r>
            <w:r w:rsidR="004C1E62" w:rsidRPr="001E101A">
              <w:rPr>
                <w:rFonts w:asciiTheme="minorHAnsi" w:hAnsiTheme="minorHAnsi" w:cs="Helvetica"/>
                <w:lang w:val="nl-BE"/>
              </w:rPr>
              <w:t>acties</w:t>
            </w:r>
            <w:r w:rsidR="006F516C" w:rsidRPr="00F42B9B">
              <w:rPr>
                <w:rFonts w:asciiTheme="minorHAnsi" w:hAnsiTheme="minorHAnsi" w:cs="Helvetica"/>
                <w:lang w:val="nl-BE"/>
              </w:rPr>
              <w:t xml:space="preserve"> o</w:t>
            </w:r>
            <w:r>
              <w:rPr>
                <w:rFonts w:asciiTheme="minorHAnsi" w:hAnsiTheme="minorHAnsi" w:cs="Helvetica"/>
                <w:lang w:val="nl-BE"/>
              </w:rPr>
              <w:t xml:space="preserve">p gebied van </w:t>
            </w:r>
            <w:r>
              <w:rPr>
                <w:rFonts w:asciiTheme="minorHAnsi" w:hAnsiTheme="minorHAnsi" w:cs="Helvetica"/>
                <w:lang w:val="nl-BE"/>
              </w:rPr>
              <w:lastRenderedPageBreak/>
              <w:t>communicatie</w:t>
            </w:r>
            <w:r w:rsidR="006F516C" w:rsidRPr="00F42B9B">
              <w:rPr>
                <w:rFonts w:asciiTheme="minorHAnsi" w:hAnsiTheme="minorHAnsi" w:cs="Helvetica"/>
                <w:lang w:val="nl-BE"/>
              </w:rPr>
              <w:t xml:space="preserve"> en </w:t>
            </w:r>
            <w:r>
              <w:rPr>
                <w:rFonts w:asciiTheme="minorHAnsi" w:hAnsiTheme="minorHAnsi" w:cs="Helvetica"/>
                <w:lang w:val="nl-BE"/>
              </w:rPr>
              <w:t xml:space="preserve">tekent </w:t>
            </w:r>
            <w:r w:rsidR="006F516C" w:rsidRPr="00F42B9B">
              <w:rPr>
                <w:rFonts w:asciiTheme="minorHAnsi" w:hAnsiTheme="minorHAnsi" w:cs="Helvetica"/>
                <w:lang w:val="nl-BE"/>
              </w:rPr>
              <w:t xml:space="preserve">een </w:t>
            </w:r>
            <w:r>
              <w:rPr>
                <w:rFonts w:asciiTheme="minorHAnsi" w:hAnsiTheme="minorHAnsi" w:cs="Helvetica"/>
                <w:lang w:val="nl-BE"/>
              </w:rPr>
              <w:t>communicatiestrategie uit</w:t>
            </w:r>
            <w:r w:rsidR="006F516C" w:rsidRPr="00F42B9B">
              <w:rPr>
                <w:rFonts w:asciiTheme="minorHAnsi" w:hAnsiTheme="minorHAnsi" w:cs="Helvetica"/>
                <w:lang w:val="nl-BE"/>
              </w:rPr>
              <w:t xml:space="preserve"> voor je organisatie</w:t>
            </w:r>
            <w:r>
              <w:rPr>
                <w:rFonts w:asciiTheme="minorHAnsi" w:hAnsiTheme="minorHAnsi" w:cs="Helvetica"/>
                <w:lang w:val="nl-BE"/>
              </w:rPr>
              <w:t>.</w:t>
            </w:r>
          </w:p>
        </w:tc>
      </w:tr>
      <w:tr w:rsidR="002225F6" w:rsidRPr="00DE0E59" w14:paraId="581C3296" w14:textId="77777777">
        <w:tc>
          <w:tcPr>
            <w:tcW w:w="13994" w:type="dxa"/>
            <w:gridSpan w:val="4"/>
          </w:tcPr>
          <w:p w14:paraId="681A6832" w14:textId="77777777" w:rsidR="002225F6" w:rsidRPr="00DE0E59" w:rsidRDefault="002225F6">
            <w:pPr>
              <w:rPr>
                <w:rFonts w:asciiTheme="minorHAnsi" w:hAnsiTheme="minorHAnsi"/>
                <w:b/>
              </w:rPr>
            </w:pPr>
          </w:p>
        </w:tc>
      </w:tr>
      <w:tr w:rsidR="00945966" w:rsidRPr="00DE0E59" w14:paraId="267B55E8" w14:textId="77777777">
        <w:tc>
          <w:tcPr>
            <w:tcW w:w="13994" w:type="dxa"/>
            <w:gridSpan w:val="4"/>
          </w:tcPr>
          <w:p w14:paraId="4CCD77F6" w14:textId="77777777" w:rsidR="00945966" w:rsidRPr="00DE0E59" w:rsidRDefault="00945966">
            <w:pPr>
              <w:rPr>
                <w:rFonts w:asciiTheme="minorHAnsi" w:hAnsiTheme="minorHAnsi"/>
                <w:b/>
              </w:rPr>
            </w:pPr>
            <w:r w:rsidRPr="00DE0E59">
              <w:rPr>
                <w:rFonts w:asciiTheme="minorHAnsi" w:hAnsiTheme="minorHAnsi"/>
                <w:b/>
              </w:rPr>
              <w:t xml:space="preserve">Rol 4 : </w:t>
            </w:r>
          </w:p>
          <w:p w14:paraId="017FFF8C" w14:textId="77777777" w:rsidR="00945966" w:rsidRPr="00DE0E59" w:rsidRDefault="00945966" w:rsidP="00945966">
            <w:pPr>
              <w:rPr>
                <w:rFonts w:asciiTheme="minorHAnsi" w:hAnsiTheme="minorHAnsi"/>
                <w:b/>
              </w:rPr>
            </w:pPr>
            <w:r w:rsidRPr="00DE0E59">
              <w:rPr>
                <w:rFonts w:asciiTheme="minorHAnsi" w:hAnsiTheme="minorHAnsi"/>
                <w:b/>
              </w:rPr>
              <w:t>De student als teamplayer met people skills  (DLR 7, 11 )</w:t>
            </w:r>
          </w:p>
        </w:tc>
      </w:tr>
      <w:tr w:rsidR="005B41AC" w:rsidRPr="00DE0E59" w14:paraId="6F323D17" w14:textId="77777777">
        <w:tc>
          <w:tcPr>
            <w:tcW w:w="3494" w:type="dxa"/>
          </w:tcPr>
          <w:p w14:paraId="649B7A06" w14:textId="77777777" w:rsidR="005B41AC" w:rsidRPr="00DE0E59" w:rsidRDefault="005B41AC" w:rsidP="00D74DDB">
            <w:pPr>
              <w:spacing w:before="2" w:after="2"/>
              <w:rPr>
                <w:rFonts w:asciiTheme="minorHAnsi" w:hAnsiTheme="minorHAnsi"/>
                <w:b/>
              </w:rPr>
            </w:pPr>
            <w:r w:rsidRPr="00DE0E59">
              <w:rPr>
                <w:rFonts w:asciiTheme="minorHAnsi" w:hAnsiTheme="minorHAnsi"/>
                <w:b/>
              </w:rPr>
              <w:t>Domeinspecifieke Leerresultaten</w:t>
            </w:r>
          </w:p>
        </w:tc>
        <w:tc>
          <w:tcPr>
            <w:tcW w:w="1765" w:type="dxa"/>
          </w:tcPr>
          <w:p w14:paraId="3BA52E3B" w14:textId="77777777" w:rsidR="005B41AC" w:rsidRPr="00DE0E59" w:rsidRDefault="005B41AC" w:rsidP="00D74DDB">
            <w:pPr>
              <w:spacing w:before="2" w:after="2"/>
              <w:rPr>
                <w:rFonts w:asciiTheme="minorHAnsi" w:hAnsiTheme="minorHAnsi"/>
                <w:b/>
              </w:rPr>
            </w:pPr>
            <w:r w:rsidRPr="00DE0E59">
              <w:rPr>
                <w:rFonts w:asciiTheme="minorHAnsi" w:hAnsiTheme="minorHAnsi"/>
                <w:b/>
              </w:rPr>
              <w:t>beknopt</w:t>
            </w:r>
          </w:p>
        </w:tc>
        <w:tc>
          <w:tcPr>
            <w:tcW w:w="4950" w:type="dxa"/>
          </w:tcPr>
          <w:p w14:paraId="4AEB5AC2" w14:textId="77777777" w:rsidR="005B41AC" w:rsidRPr="00DE0E59" w:rsidRDefault="005B41AC" w:rsidP="00D74DDB">
            <w:pPr>
              <w:spacing w:before="2" w:after="2"/>
              <w:rPr>
                <w:rFonts w:asciiTheme="minorHAnsi" w:hAnsiTheme="minorHAnsi"/>
                <w:b/>
              </w:rPr>
            </w:pPr>
            <w:r w:rsidRPr="00DE0E59">
              <w:rPr>
                <w:rFonts w:asciiTheme="minorHAnsi" w:hAnsiTheme="minorHAnsi"/>
                <w:b/>
              </w:rPr>
              <w:t>gedragsindicatoren OM</w:t>
            </w:r>
          </w:p>
        </w:tc>
        <w:tc>
          <w:tcPr>
            <w:tcW w:w="3785" w:type="dxa"/>
          </w:tcPr>
          <w:p w14:paraId="4205AFB3" w14:textId="77777777" w:rsidR="005B41AC" w:rsidRPr="00DE0E59" w:rsidRDefault="005B41AC" w:rsidP="00D74DDB">
            <w:pPr>
              <w:spacing w:before="2" w:after="2"/>
              <w:rPr>
                <w:rFonts w:asciiTheme="minorHAnsi" w:hAnsiTheme="minorHAnsi"/>
                <w:b/>
              </w:rPr>
            </w:pPr>
            <w:r w:rsidRPr="00DE0E59">
              <w:rPr>
                <w:rFonts w:asciiTheme="minorHAnsi" w:hAnsiTheme="minorHAnsi"/>
                <w:b/>
              </w:rPr>
              <w:t>Extra gedragsindicatoren specifieke leerlijn</w:t>
            </w:r>
          </w:p>
        </w:tc>
      </w:tr>
      <w:tr w:rsidR="00E5579A" w:rsidRPr="00F42B9B" w14:paraId="3AD304B0" w14:textId="77777777">
        <w:tc>
          <w:tcPr>
            <w:tcW w:w="3494" w:type="dxa"/>
          </w:tcPr>
          <w:p w14:paraId="755E9E1A" w14:textId="77777777" w:rsidR="00E5579A" w:rsidRPr="00FB474E" w:rsidRDefault="00FB474E" w:rsidP="00E5579A">
            <w:pPr>
              <w:widowControl w:val="0"/>
              <w:autoSpaceDE w:val="0"/>
              <w:autoSpaceDN w:val="0"/>
              <w:adjustRightInd w:val="0"/>
              <w:rPr>
                <w:rFonts w:asciiTheme="minorHAnsi" w:hAnsiTheme="minorHAnsi" w:cs="Calibri"/>
                <w:lang w:val="nl-BE"/>
              </w:rPr>
            </w:pPr>
            <w:r w:rsidRPr="00FB474E">
              <w:rPr>
                <w:rFonts w:asciiTheme="minorHAnsi" w:hAnsiTheme="minorHAnsi" w:cs="Calibri"/>
                <w:lang w:val="nl-BE"/>
              </w:rPr>
              <w:t xml:space="preserve">DLR </w:t>
            </w:r>
            <w:r w:rsidR="00E5579A" w:rsidRPr="00FB474E">
              <w:rPr>
                <w:rFonts w:asciiTheme="minorHAnsi" w:hAnsiTheme="minorHAnsi" w:cs="Calibri"/>
                <w:lang w:val="nl-BE"/>
              </w:rPr>
              <w:t>7.</w:t>
            </w:r>
          </w:p>
          <w:p w14:paraId="49E44A4C" w14:textId="77777777" w:rsidR="00E5579A" w:rsidRPr="005466F3" w:rsidRDefault="00E5579A" w:rsidP="00E5579A">
            <w:pPr>
              <w:widowControl w:val="0"/>
              <w:autoSpaceDE w:val="0"/>
              <w:autoSpaceDN w:val="0"/>
              <w:adjustRightInd w:val="0"/>
              <w:rPr>
                <w:rFonts w:asciiTheme="minorHAnsi" w:hAnsiTheme="minorHAnsi" w:cs="Helvetica"/>
                <w:lang w:val="nl-BE"/>
              </w:rPr>
            </w:pPr>
            <w:r w:rsidRPr="005466F3">
              <w:rPr>
                <w:rFonts w:asciiTheme="minorHAnsi" w:hAnsiTheme="minorHAnsi" w:cs="Calibri"/>
                <w:lang w:val="nl-BE"/>
              </w:rPr>
              <w:t>Efficiënt en constructief samenwerken in een multidisciplinair en intercultureel (nationaal</w:t>
            </w:r>
            <w:r w:rsidR="0025680B" w:rsidRPr="005466F3">
              <w:rPr>
                <w:rFonts w:asciiTheme="minorHAnsi" w:hAnsiTheme="minorHAnsi" w:cs="Helvetica"/>
                <w:lang w:val="nl-BE"/>
              </w:rPr>
              <w:t xml:space="preserve"> </w:t>
            </w:r>
            <w:r w:rsidRPr="005466F3">
              <w:rPr>
                <w:rFonts w:asciiTheme="minorHAnsi" w:hAnsiTheme="minorHAnsi" w:cs="Calibri"/>
                <w:lang w:val="nl-BE"/>
              </w:rPr>
              <w:t>of internationaal) team.</w:t>
            </w:r>
          </w:p>
          <w:p w14:paraId="56033361" w14:textId="77777777" w:rsidR="00E5579A" w:rsidRPr="00382E99" w:rsidRDefault="00E5579A" w:rsidP="00E5579A">
            <w:pPr>
              <w:widowControl w:val="0"/>
              <w:autoSpaceDE w:val="0"/>
              <w:autoSpaceDN w:val="0"/>
              <w:adjustRightInd w:val="0"/>
              <w:rPr>
                <w:rFonts w:asciiTheme="minorHAnsi" w:hAnsiTheme="minorHAnsi" w:cs="Helvetica"/>
                <w:b/>
                <w:lang w:val="nl-BE"/>
              </w:rPr>
            </w:pPr>
            <w:r w:rsidRPr="00382E99">
              <w:rPr>
                <w:rFonts w:asciiTheme="minorHAnsi" w:hAnsiTheme="minorHAnsi" w:cs="Calibri"/>
                <w:b/>
                <w:lang w:val="nl-BE"/>
              </w:rPr>
              <w:t> </w:t>
            </w:r>
          </w:p>
        </w:tc>
        <w:tc>
          <w:tcPr>
            <w:tcW w:w="1765" w:type="dxa"/>
          </w:tcPr>
          <w:p w14:paraId="53D6EE0C" w14:textId="77777777" w:rsidR="00E5579A" w:rsidRPr="00F42B9B" w:rsidRDefault="00E5579A" w:rsidP="00E5579A">
            <w:pPr>
              <w:widowControl w:val="0"/>
              <w:autoSpaceDE w:val="0"/>
              <w:autoSpaceDN w:val="0"/>
              <w:adjustRightInd w:val="0"/>
              <w:rPr>
                <w:rFonts w:asciiTheme="minorHAnsi" w:hAnsiTheme="minorHAnsi" w:cs="Calibri"/>
                <w:lang w:val="nl-BE"/>
              </w:rPr>
            </w:pPr>
          </w:p>
          <w:p w14:paraId="77772C15" w14:textId="77777777" w:rsidR="00BD1EB9" w:rsidRDefault="00E5579A" w:rsidP="00E5579A">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In een multidisciplinair en intercultureel team samenwerken</w:t>
            </w:r>
          </w:p>
          <w:p w14:paraId="31E306C9" w14:textId="77777777" w:rsidR="00E5579A" w:rsidRPr="00F42B9B" w:rsidRDefault="00E5579A" w:rsidP="00E5579A">
            <w:pPr>
              <w:widowControl w:val="0"/>
              <w:autoSpaceDE w:val="0"/>
              <w:autoSpaceDN w:val="0"/>
              <w:adjustRightInd w:val="0"/>
              <w:rPr>
                <w:rFonts w:asciiTheme="minorHAnsi" w:hAnsiTheme="minorHAnsi" w:cs="Helvetica"/>
                <w:lang w:val="nl-BE"/>
              </w:rPr>
            </w:pPr>
          </w:p>
        </w:tc>
        <w:tc>
          <w:tcPr>
            <w:tcW w:w="4950" w:type="dxa"/>
          </w:tcPr>
          <w:p w14:paraId="6D8808E3" w14:textId="77777777" w:rsidR="00E5579A" w:rsidRPr="00EF6D95" w:rsidRDefault="00E5579A" w:rsidP="005D3E3F">
            <w:pPr>
              <w:widowControl w:val="0"/>
              <w:autoSpaceDE w:val="0"/>
              <w:autoSpaceDN w:val="0"/>
              <w:adjustRightInd w:val="0"/>
              <w:rPr>
                <w:rFonts w:asciiTheme="minorHAnsi" w:hAnsiTheme="minorHAnsi" w:cs="Helvetica"/>
                <w:color w:val="FF0000"/>
                <w:lang w:val="nl-BE"/>
              </w:rPr>
            </w:pPr>
          </w:p>
          <w:p w14:paraId="16C9CB54" w14:textId="77777777" w:rsidR="00484D51" w:rsidRPr="004D5B66" w:rsidRDefault="005D3E3F" w:rsidP="001E101A">
            <w:pPr>
              <w:widowControl w:val="0"/>
              <w:numPr>
                <w:ilvl w:val="0"/>
                <w:numId w:val="3"/>
              </w:numPr>
              <w:autoSpaceDE w:val="0"/>
              <w:autoSpaceDN w:val="0"/>
              <w:adjustRightInd w:val="0"/>
              <w:ind w:left="284"/>
              <w:rPr>
                <w:rFonts w:asciiTheme="minorHAnsi" w:hAnsiTheme="minorHAnsi" w:cs="Helvetica"/>
                <w:lang w:val="nl-BE"/>
              </w:rPr>
            </w:pPr>
            <w:r w:rsidRPr="004D5B66">
              <w:rPr>
                <w:rFonts w:ascii="Calibri" w:hAnsi="Calibri"/>
                <w:szCs w:val="20"/>
                <w:lang w:val="nl-BE"/>
              </w:rPr>
              <w:t>Je neem</w:t>
            </w:r>
            <w:r w:rsidR="002A05EA">
              <w:rPr>
                <w:rFonts w:ascii="Calibri" w:hAnsi="Calibri"/>
                <w:szCs w:val="20"/>
                <w:lang w:val="nl-BE"/>
              </w:rPr>
              <w:t>t</w:t>
            </w:r>
            <w:r w:rsidR="002A05EA">
              <w:rPr>
                <w:rFonts w:ascii="Calibri" w:hAnsi="Calibri"/>
                <w:color w:val="ED7D31" w:themeColor="accent2"/>
                <w:szCs w:val="20"/>
                <w:lang w:val="nl-BE"/>
              </w:rPr>
              <w:t xml:space="preserve"> </w:t>
            </w:r>
            <w:r w:rsidRPr="004D5B66">
              <w:rPr>
                <w:rFonts w:ascii="Calibri" w:hAnsi="Calibri"/>
                <w:szCs w:val="20"/>
                <w:lang w:val="nl-BE"/>
              </w:rPr>
              <w:t xml:space="preserve">een </w:t>
            </w:r>
            <w:r w:rsidR="001E101A">
              <w:rPr>
                <w:rFonts w:ascii="Calibri" w:hAnsi="Calibri"/>
                <w:szCs w:val="20"/>
                <w:lang w:val="nl-BE"/>
              </w:rPr>
              <w:t xml:space="preserve">actieve rol </w:t>
            </w:r>
            <w:r w:rsidRPr="004D5B66">
              <w:rPr>
                <w:rFonts w:ascii="Calibri" w:hAnsi="Calibri"/>
                <w:szCs w:val="20"/>
                <w:lang w:val="nl-BE"/>
              </w:rPr>
              <w:t xml:space="preserve">op in een team en je kunt constructief samenwerken aan een gezamenlijk doel. </w:t>
            </w:r>
          </w:p>
          <w:p w14:paraId="568A077E" w14:textId="77777777" w:rsidR="002A05EA" w:rsidRPr="001E101A" w:rsidRDefault="002A05EA" w:rsidP="001E101A">
            <w:pPr>
              <w:widowControl w:val="0"/>
              <w:numPr>
                <w:ilvl w:val="0"/>
                <w:numId w:val="3"/>
              </w:numPr>
              <w:autoSpaceDE w:val="0"/>
              <w:autoSpaceDN w:val="0"/>
              <w:adjustRightInd w:val="0"/>
              <w:ind w:left="284"/>
              <w:rPr>
                <w:rFonts w:asciiTheme="minorHAnsi" w:hAnsiTheme="minorHAnsi" w:cs="Helvetica"/>
                <w:lang w:val="nl-BE"/>
              </w:rPr>
            </w:pPr>
            <w:r>
              <w:rPr>
                <w:rFonts w:asciiTheme="minorHAnsi" w:hAnsiTheme="minorHAnsi" w:cs="Helvetica"/>
                <w:lang w:val="nl-BE"/>
              </w:rPr>
              <w:t xml:space="preserve">Je neemt </w:t>
            </w:r>
            <w:r w:rsidR="001E101A">
              <w:rPr>
                <w:rFonts w:asciiTheme="minorHAnsi" w:hAnsiTheme="minorHAnsi" w:cs="Helvetica"/>
                <w:lang w:val="nl-BE"/>
              </w:rPr>
              <w:t xml:space="preserve">op zulke wijze </w:t>
            </w:r>
            <w:r>
              <w:rPr>
                <w:rFonts w:asciiTheme="minorHAnsi" w:hAnsiTheme="minorHAnsi" w:cs="Helvetica"/>
                <w:lang w:val="nl-BE"/>
              </w:rPr>
              <w:t>initiatief en verantw</w:t>
            </w:r>
            <w:r w:rsidR="001E101A">
              <w:rPr>
                <w:rFonts w:asciiTheme="minorHAnsi" w:hAnsiTheme="minorHAnsi" w:cs="Helvetica"/>
                <w:lang w:val="nl-BE"/>
              </w:rPr>
              <w:t>oordelijkheid</w:t>
            </w:r>
            <w:r>
              <w:rPr>
                <w:rFonts w:asciiTheme="minorHAnsi" w:hAnsiTheme="minorHAnsi" w:cs="Helvetica"/>
                <w:lang w:val="nl-BE"/>
              </w:rPr>
              <w:t xml:space="preserve"> in een team </w:t>
            </w:r>
            <w:r w:rsidRPr="001E101A">
              <w:rPr>
                <w:rFonts w:ascii="Calibri" w:hAnsi="Calibri"/>
                <w:szCs w:val="20"/>
              </w:rPr>
              <w:t>dat dit leidt tot een optimaal groepsresultaat</w:t>
            </w:r>
            <w:r w:rsidR="001E101A">
              <w:rPr>
                <w:rFonts w:ascii="Calibri" w:hAnsi="Calibri"/>
                <w:szCs w:val="20"/>
              </w:rPr>
              <w:t>.</w:t>
            </w:r>
          </w:p>
          <w:p w14:paraId="084E4C89" w14:textId="77777777" w:rsidR="005D3E3F" w:rsidRPr="004D5B66" w:rsidRDefault="00484D51" w:rsidP="001E101A">
            <w:pPr>
              <w:widowControl w:val="0"/>
              <w:numPr>
                <w:ilvl w:val="0"/>
                <w:numId w:val="3"/>
              </w:numPr>
              <w:autoSpaceDE w:val="0"/>
              <w:autoSpaceDN w:val="0"/>
              <w:adjustRightInd w:val="0"/>
              <w:ind w:left="284"/>
              <w:rPr>
                <w:rFonts w:asciiTheme="minorHAnsi" w:hAnsiTheme="minorHAnsi" w:cs="Helvetica"/>
                <w:lang w:val="nl-BE"/>
              </w:rPr>
            </w:pPr>
            <w:r w:rsidRPr="004D5B66">
              <w:rPr>
                <w:rFonts w:asciiTheme="minorHAnsi" w:hAnsiTheme="minorHAnsi" w:cs="Helvetica"/>
                <w:lang w:val="nl-BE"/>
              </w:rPr>
              <w:t>Je bent open-minded, gaat adequaat</w:t>
            </w:r>
            <w:r w:rsidR="001C0547">
              <w:rPr>
                <w:rFonts w:asciiTheme="minorHAnsi" w:hAnsiTheme="minorHAnsi" w:cs="Helvetica"/>
                <w:lang w:val="nl-BE"/>
              </w:rPr>
              <w:t xml:space="preserve"> om met diversiteit binnen het </w:t>
            </w:r>
            <w:r w:rsidR="001E101A">
              <w:rPr>
                <w:rFonts w:asciiTheme="minorHAnsi" w:hAnsiTheme="minorHAnsi" w:cs="Helvetica"/>
                <w:lang w:val="nl-BE"/>
              </w:rPr>
              <w:t>t</w:t>
            </w:r>
            <w:r w:rsidRPr="004D5B66">
              <w:rPr>
                <w:rFonts w:asciiTheme="minorHAnsi" w:hAnsiTheme="minorHAnsi" w:cs="Helvetica"/>
                <w:lang w:val="nl-BE"/>
              </w:rPr>
              <w:t>eam en je bevordert de teamgeest.</w:t>
            </w:r>
            <w:r w:rsidR="002A6321">
              <w:rPr>
                <w:rFonts w:asciiTheme="minorHAnsi" w:hAnsiTheme="minorHAnsi" w:cs="Helvetica"/>
                <w:lang w:val="nl-BE"/>
              </w:rPr>
              <w:t xml:space="preserve"> </w:t>
            </w:r>
            <w:r w:rsidR="002A6321" w:rsidRPr="00E21CD7">
              <w:rPr>
                <w:rFonts w:ascii="Verdana" w:hAnsi="Verdana"/>
                <w:sz w:val="20"/>
                <w:szCs w:val="20"/>
              </w:rPr>
              <w:t> </w:t>
            </w:r>
          </w:p>
          <w:p w14:paraId="3EDADC7E" w14:textId="77777777" w:rsidR="0025680B" w:rsidRPr="00484D51" w:rsidRDefault="0025680B" w:rsidP="004D5B66">
            <w:pPr>
              <w:widowControl w:val="0"/>
              <w:autoSpaceDE w:val="0"/>
              <w:autoSpaceDN w:val="0"/>
              <w:adjustRightInd w:val="0"/>
              <w:ind w:left="284"/>
              <w:rPr>
                <w:rFonts w:asciiTheme="minorHAnsi" w:hAnsiTheme="minorHAnsi" w:cs="Helvetica"/>
                <w:color w:val="FF0000"/>
                <w:lang w:val="nl-BE"/>
              </w:rPr>
            </w:pPr>
          </w:p>
        </w:tc>
        <w:tc>
          <w:tcPr>
            <w:tcW w:w="3785" w:type="dxa"/>
          </w:tcPr>
          <w:p w14:paraId="6D499481" w14:textId="77777777" w:rsidR="00E5579A" w:rsidRPr="00F42B9B" w:rsidRDefault="00E5579A" w:rsidP="00175E0B">
            <w:pPr>
              <w:ind w:left="284"/>
              <w:rPr>
                <w:rFonts w:asciiTheme="minorHAnsi" w:hAnsiTheme="minorHAnsi"/>
              </w:rPr>
            </w:pPr>
          </w:p>
        </w:tc>
      </w:tr>
      <w:tr w:rsidR="005466F3" w:rsidRPr="00F42B9B" w14:paraId="777840EE" w14:textId="77777777">
        <w:tc>
          <w:tcPr>
            <w:tcW w:w="3494" w:type="dxa"/>
          </w:tcPr>
          <w:p w14:paraId="4C679619" w14:textId="77777777" w:rsidR="005466F3" w:rsidRPr="00701DED" w:rsidRDefault="00666705" w:rsidP="00A22DF2">
            <w:pPr>
              <w:widowControl w:val="0"/>
              <w:autoSpaceDE w:val="0"/>
              <w:autoSpaceDN w:val="0"/>
              <w:adjustRightInd w:val="0"/>
              <w:rPr>
                <w:rFonts w:asciiTheme="minorHAnsi" w:hAnsiTheme="minorHAnsi" w:cs="Calibri"/>
                <w:lang w:val="nl-BE"/>
              </w:rPr>
            </w:pPr>
            <w:r w:rsidRPr="00701DED">
              <w:rPr>
                <w:rFonts w:asciiTheme="minorHAnsi" w:hAnsiTheme="minorHAnsi" w:cs="Calibri"/>
                <w:lang w:val="nl-BE"/>
              </w:rPr>
              <w:t xml:space="preserve">DLR </w:t>
            </w:r>
            <w:r w:rsidR="005466F3" w:rsidRPr="00701DED">
              <w:rPr>
                <w:rFonts w:asciiTheme="minorHAnsi" w:hAnsiTheme="minorHAnsi" w:cs="Calibri"/>
                <w:lang w:val="nl-BE"/>
              </w:rPr>
              <w:t>11.</w:t>
            </w:r>
          </w:p>
          <w:p w14:paraId="3CF625D5" w14:textId="77777777" w:rsidR="005466F3" w:rsidRPr="00F42B9B" w:rsidRDefault="005466F3" w:rsidP="00A22DF2">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Correcte, snelle, adequate en klantgerichte service aanbieden en zo zorg dragen voor het imago van de organisatie of het bedrijf.</w:t>
            </w:r>
          </w:p>
          <w:p w14:paraId="4A1633AC" w14:textId="77777777" w:rsidR="005466F3" w:rsidRPr="00F42B9B" w:rsidRDefault="005466F3" w:rsidP="00A22DF2">
            <w:pPr>
              <w:rPr>
                <w:rFonts w:asciiTheme="minorHAnsi" w:hAnsiTheme="minorHAnsi"/>
                <w:lang w:val="nl-BE"/>
              </w:rPr>
            </w:pPr>
          </w:p>
        </w:tc>
        <w:tc>
          <w:tcPr>
            <w:tcW w:w="1765" w:type="dxa"/>
          </w:tcPr>
          <w:p w14:paraId="50C91869" w14:textId="77777777" w:rsidR="005466F3" w:rsidRPr="00F42B9B" w:rsidRDefault="005466F3" w:rsidP="00A22DF2">
            <w:pPr>
              <w:rPr>
                <w:rFonts w:asciiTheme="minorHAnsi" w:hAnsiTheme="minorHAnsi"/>
              </w:rPr>
            </w:pPr>
          </w:p>
          <w:p w14:paraId="4DBA668F" w14:textId="77777777" w:rsidR="005466F3" w:rsidRDefault="005466F3" w:rsidP="00972020">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Via adequate service het imago van de organisatie verzorgen</w:t>
            </w:r>
          </w:p>
          <w:p w14:paraId="02FD63CE" w14:textId="77777777" w:rsidR="005466F3" w:rsidRPr="00F42B9B" w:rsidRDefault="005466F3" w:rsidP="00972020">
            <w:pPr>
              <w:widowControl w:val="0"/>
              <w:autoSpaceDE w:val="0"/>
              <w:autoSpaceDN w:val="0"/>
              <w:adjustRightInd w:val="0"/>
              <w:rPr>
                <w:rFonts w:asciiTheme="minorHAnsi" w:hAnsiTheme="minorHAnsi" w:cs="Calibri"/>
                <w:lang w:val="nl-BE"/>
              </w:rPr>
            </w:pPr>
          </w:p>
        </w:tc>
        <w:tc>
          <w:tcPr>
            <w:tcW w:w="4950" w:type="dxa"/>
          </w:tcPr>
          <w:p w14:paraId="4DEA7FDF" w14:textId="77777777" w:rsidR="005466F3" w:rsidRPr="00F42B9B" w:rsidRDefault="005466F3" w:rsidP="00A22DF2">
            <w:pPr>
              <w:ind w:left="284"/>
              <w:rPr>
                <w:rFonts w:asciiTheme="minorHAnsi" w:hAnsiTheme="minorHAnsi"/>
              </w:rPr>
            </w:pPr>
          </w:p>
          <w:p w14:paraId="38386408" w14:textId="77777777" w:rsidR="005466F3" w:rsidRPr="00F42B9B" w:rsidRDefault="005466F3" w:rsidP="001E101A">
            <w:pPr>
              <w:widowControl w:val="0"/>
              <w:numPr>
                <w:ilvl w:val="0"/>
                <w:numId w:val="6"/>
              </w:numPr>
              <w:autoSpaceDE w:val="0"/>
              <w:autoSpaceDN w:val="0"/>
              <w:adjustRightInd w:val="0"/>
              <w:ind w:left="284"/>
              <w:rPr>
                <w:rFonts w:asciiTheme="minorHAnsi" w:hAnsiTheme="minorHAnsi" w:cs="Helvetica"/>
                <w:lang w:val="nl-BE"/>
              </w:rPr>
            </w:pPr>
            <w:r w:rsidRPr="00F42B9B">
              <w:rPr>
                <w:rFonts w:asciiTheme="minorHAnsi" w:hAnsiTheme="minorHAnsi" w:cs="Helvetica"/>
                <w:lang w:val="nl-BE"/>
              </w:rPr>
              <w:t xml:space="preserve">Je stelt je klantgericht </w:t>
            </w:r>
            <w:r w:rsidR="00D50E83">
              <w:rPr>
                <w:rFonts w:asciiTheme="minorHAnsi" w:hAnsiTheme="minorHAnsi" w:cs="Helvetica"/>
                <w:lang w:val="nl-BE"/>
              </w:rPr>
              <w:t xml:space="preserve">op </w:t>
            </w:r>
            <w:r w:rsidRPr="00F42B9B">
              <w:rPr>
                <w:rFonts w:asciiTheme="minorHAnsi" w:hAnsiTheme="minorHAnsi" w:cs="Helvetica"/>
                <w:lang w:val="nl-BE"/>
              </w:rPr>
              <w:t>(zowel intern als extern)</w:t>
            </w:r>
            <w:r w:rsidR="00D50E83">
              <w:rPr>
                <w:rFonts w:asciiTheme="minorHAnsi" w:hAnsiTheme="minorHAnsi" w:cs="Helvetica"/>
                <w:lang w:val="nl-BE"/>
              </w:rPr>
              <w:t>, je bent empatisch en service-minded</w:t>
            </w:r>
            <w:r w:rsidRPr="00F42B9B">
              <w:rPr>
                <w:rFonts w:asciiTheme="minorHAnsi" w:hAnsiTheme="minorHAnsi" w:cs="Helvetica"/>
                <w:lang w:val="nl-BE"/>
              </w:rPr>
              <w:t xml:space="preserve"> in alle taken die je binnen een organisatie opneemt.</w:t>
            </w:r>
          </w:p>
          <w:p w14:paraId="66626577" w14:textId="77777777" w:rsidR="005466F3" w:rsidRPr="00C1452C" w:rsidRDefault="005466F3" w:rsidP="001E101A">
            <w:pPr>
              <w:widowControl w:val="0"/>
              <w:numPr>
                <w:ilvl w:val="0"/>
                <w:numId w:val="6"/>
              </w:numPr>
              <w:autoSpaceDE w:val="0"/>
              <w:autoSpaceDN w:val="0"/>
              <w:adjustRightInd w:val="0"/>
              <w:ind w:left="284"/>
              <w:rPr>
                <w:rFonts w:asciiTheme="minorHAnsi" w:hAnsiTheme="minorHAnsi" w:cs="Helvetica"/>
                <w:lang w:val="nl-BE"/>
              </w:rPr>
            </w:pPr>
            <w:r w:rsidRPr="00F42B9B">
              <w:rPr>
                <w:rFonts w:asciiTheme="minorHAnsi" w:hAnsiTheme="minorHAnsi" w:cs="Helvetica"/>
                <w:lang w:val="nl-BE"/>
              </w:rPr>
              <w:t>Je onderneemt acties om de dienstverlening in de organisatie te verbeteren.</w:t>
            </w:r>
          </w:p>
        </w:tc>
        <w:tc>
          <w:tcPr>
            <w:tcW w:w="3785" w:type="dxa"/>
          </w:tcPr>
          <w:p w14:paraId="67DB68E9" w14:textId="77777777" w:rsidR="005466F3" w:rsidRDefault="005466F3" w:rsidP="00CD4C29">
            <w:pPr>
              <w:rPr>
                <w:rFonts w:asciiTheme="minorHAnsi" w:hAnsiTheme="minorHAnsi"/>
              </w:rPr>
            </w:pPr>
          </w:p>
          <w:p w14:paraId="675494F3" w14:textId="77777777" w:rsidR="00666705" w:rsidRDefault="00701DED" w:rsidP="00666705">
            <w:pPr>
              <w:rPr>
                <w:rFonts w:asciiTheme="minorHAnsi" w:hAnsiTheme="minorHAnsi" w:cs="Helvetica"/>
                <w:lang w:val="nl-BE"/>
              </w:rPr>
            </w:pPr>
            <w:r>
              <w:rPr>
                <w:rFonts w:asciiTheme="minorHAnsi" w:hAnsiTheme="minorHAnsi" w:cs="Helvetica"/>
                <w:b/>
                <w:lang w:val="nl-BE"/>
              </w:rPr>
              <w:t xml:space="preserve">Health Care Management </w:t>
            </w:r>
            <w:r w:rsidR="005466F3" w:rsidRPr="00666705">
              <w:rPr>
                <w:rFonts w:asciiTheme="minorHAnsi" w:hAnsiTheme="minorHAnsi" w:cs="Helvetica"/>
                <w:lang w:val="nl-BE"/>
              </w:rPr>
              <w:t>:</w:t>
            </w:r>
          </w:p>
          <w:p w14:paraId="32E3141B" w14:textId="77777777" w:rsidR="005466F3" w:rsidRPr="00666705" w:rsidRDefault="004C1E62" w:rsidP="001E101A">
            <w:pPr>
              <w:pStyle w:val="Lijstalinea"/>
              <w:numPr>
                <w:ilvl w:val="0"/>
                <w:numId w:val="9"/>
              </w:numPr>
              <w:ind w:left="281" w:hanging="281"/>
              <w:rPr>
                <w:rFonts w:asciiTheme="minorHAnsi" w:hAnsiTheme="minorHAnsi" w:cs="Helvetica"/>
                <w:lang w:val="nl-BE"/>
              </w:rPr>
            </w:pPr>
            <w:r w:rsidRPr="000961C5">
              <w:rPr>
                <w:rFonts w:asciiTheme="minorHAnsi" w:hAnsiTheme="minorHAnsi" w:cs="Helvetica"/>
                <w:lang w:val="nl-BE"/>
              </w:rPr>
              <w:t>Je gebruikt EHBO correct</w:t>
            </w:r>
            <w:r w:rsidR="00666705" w:rsidRPr="00666705">
              <w:rPr>
                <w:rFonts w:asciiTheme="minorHAnsi" w:hAnsiTheme="minorHAnsi" w:cs="Helvetica"/>
                <w:lang w:val="nl-BE"/>
              </w:rPr>
              <w:t>.</w:t>
            </w:r>
          </w:p>
          <w:p w14:paraId="4C8723E1" w14:textId="77777777" w:rsidR="005466F3" w:rsidRPr="00666705" w:rsidRDefault="005466F3" w:rsidP="000961C5">
            <w:pPr>
              <w:pStyle w:val="Lijstalinea"/>
              <w:numPr>
                <w:ilvl w:val="0"/>
                <w:numId w:val="9"/>
              </w:numPr>
              <w:ind w:left="281" w:hanging="281"/>
              <w:rPr>
                <w:rFonts w:asciiTheme="minorHAnsi" w:hAnsiTheme="minorHAnsi" w:cs="Helvetica"/>
                <w:color w:val="FF0000"/>
                <w:lang w:val="nl-BE"/>
              </w:rPr>
            </w:pPr>
            <w:r w:rsidRPr="00666705">
              <w:rPr>
                <w:rFonts w:asciiTheme="minorHAnsi" w:hAnsiTheme="minorHAnsi" w:cs="Helvetica"/>
                <w:lang w:val="nl-BE"/>
              </w:rPr>
              <w:t xml:space="preserve">Je </w:t>
            </w:r>
            <w:r w:rsidR="00C91FAE" w:rsidRPr="00666705">
              <w:rPr>
                <w:rFonts w:asciiTheme="minorHAnsi" w:hAnsiTheme="minorHAnsi" w:cs="Helvetica"/>
                <w:lang w:val="nl-BE"/>
              </w:rPr>
              <w:t xml:space="preserve">biedt een adequate service </w:t>
            </w:r>
            <w:r w:rsidR="004C1E62" w:rsidRPr="000961C5">
              <w:rPr>
                <w:rFonts w:asciiTheme="minorHAnsi" w:hAnsiTheme="minorHAnsi" w:cs="Helvetica"/>
                <w:lang w:val="nl-BE"/>
              </w:rPr>
              <w:t>gebaseerd op</w:t>
            </w:r>
            <w:r w:rsidR="004C1E62">
              <w:rPr>
                <w:rFonts w:asciiTheme="minorHAnsi" w:hAnsiTheme="minorHAnsi" w:cs="Helvetica"/>
                <w:color w:val="ED7D31" w:themeColor="accent2"/>
                <w:lang w:val="nl-BE"/>
              </w:rPr>
              <w:t xml:space="preserve"> </w:t>
            </w:r>
            <w:r w:rsidR="00C91FAE" w:rsidRPr="00666705">
              <w:rPr>
                <w:rFonts w:asciiTheme="minorHAnsi" w:hAnsiTheme="minorHAnsi" w:cs="Helvetica"/>
                <w:lang w:val="nl-BE"/>
              </w:rPr>
              <w:t>medische kennis</w:t>
            </w:r>
            <w:r w:rsidR="00666705" w:rsidRPr="00666705">
              <w:rPr>
                <w:rFonts w:asciiTheme="minorHAnsi" w:hAnsiTheme="minorHAnsi" w:cs="Helvetica"/>
                <w:lang w:val="nl-BE"/>
              </w:rPr>
              <w:t>.</w:t>
            </w:r>
          </w:p>
        </w:tc>
      </w:tr>
    </w:tbl>
    <w:p w14:paraId="5B5FF4A1" w14:textId="77777777" w:rsidR="00BB57F9" w:rsidRDefault="00BB57F9" w:rsidP="002225F6"/>
    <w:p w14:paraId="0B389C3C" w14:textId="77777777" w:rsidR="00BB57F9" w:rsidRDefault="00BB57F9">
      <w:pPr>
        <w:spacing w:after="160" w:line="259" w:lineRule="auto"/>
      </w:pPr>
      <w:r>
        <w:br w:type="page"/>
      </w:r>
    </w:p>
    <w:p w14:paraId="15CE51D0" w14:textId="77777777" w:rsidR="002225F6" w:rsidRPr="002225F6" w:rsidRDefault="002225F6" w:rsidP="00BB57F9">
      <w:pPr>
        <w:spacing w:after="160" w:line="259" w:lineRule="auto"/>
      </w:pPr>
    </w:p>
    <w:tbl>
      <w:tblPr>
        <w:tblStyle w:val="Tabelraster"/>
        <w:tblW w:w="0" w:type="auto"/>
        <w:tblLook w:val="04A0" w:firstRow="1" w:lastRow="0" w:firstColumn="1" w:lastColumn="0" w:noHBand="0" w:noVBand="1"/>
      </w:tblPr>
      <w:tblGrid>
        <w:gridCol w:w="3494"/>
        <w:gridCol w:w="1765"/>
        <w:gridCol w:w="4950"/>
        <w:gridCol w:w="3785"/>
      </w:tblGrid>
      <w:tr w:rsidR="005466F3" w:rsidRPr="00DE0E59" w14:paraId="2C29CEF2" w14:textId="77777777" w:rsidTr="526C5270">
        <w:tc>
          <w:tcPr>
            <w:tcW w:w="13994" w:type="dxa"/>
            <w:gridSpan w:val="4"/>
          </w:tcPr>
          <w:p w14:paraId="27254BE4" w14:textId="77777777" w:rsidR="005466F3" w:rsidRPr="00DE0E59" w:rsidRDefault="005466F3">
            <w:pPr>
              <w:rPr>
                <w:rFonts w:asciiTheme="minorHAnsi" w:hAnsiTheme="minorHAnsi"/>
                <w:b/>
              </w:rPr>
            </w:pPr>
            <w:r w:rsidRPr="00DE0E59">
              <w:rPr>
                <w:rFonts w:asciiTheme="minorHAnsi" w:hAnsiTheme="minorHAnsi"/>
                <w:b/>
              </w:rPr>
              <w:t xml:space="preserve">Rol 5 : </w:t>
            </w:r>
          </w:p>
          <w:p w14:paraId="5CDD2D90" w14:textId="77777777" w:rsidR="005466F3" w:rsidRPr="00DE0E59" w:rsidRDefault="005466F3" w:rsidP="005466F3">
            <w:pPr>
              <w:rPr>
                <w:rFonts w:asciiTheme="minorHAnsi" w:hAnsiTheme="minorHAnsi"/>
                <w:b/>
              </w:rPr>
            </w:pPr>
            <w:r w:rsidRPr="00DE0E59">
              <w:rPr>
                <w:rFonts w:asciiTheme="minorHAnsi" w:hAnsiTheme="minorHAnsi"/>
                <w:b/>
              </w:rPr>
              <w:t>De student als groeiend professional met 21st century skills (DLR 8, 9, 10, 12 )</w:t>
            </w:r>
          </w:p>
        </w:tc>
      </w:tr>
      <w:tr w:rsidR="005B41AC" w:rsidRPr="00DE0E59" w14:paraId="1B5734C5" w14:textId="77777777" w:rsidTr="526C5270">
        <w:tc>
          <w:tcPr>
            <w:tcW w:w="3494" w:type="dxa"/>
          </w:tcPr>
          <w:p w14:paraId="5AF4E763" w14:textId="77777777" w:rsidR="005B41AC" w:rsidRPr="00DE0E59" w:rsidRDefault="005B41AC" w:rsidP="00D74DDB">
            <w:pPr>
              <w:spacing w:before="2" w:after="2"/>
              <w:rPr>
                <w:rFonts w:asciiTheme="minorHAnsi" w:hAnsiTheme="minorHAnsi"/>
                <w:b/>
              </w:rPr>
            </w:pPr>
            <w:r w:rsidRPr="00DE0E59">
              <w:rPr>
                <w:rFonts w:asciiTheme="minorHAnsi" w:hAnsiTheme="minorHAnsi"/>
                <w:b/>
              </w:rPr>
              <w:t>Domeinspecifieke Leerresultaten</w:t>
            </w:r>
          </w:p>
        </w:tc>
        <w:tc>
          <w:tcPr>
            <w:tcW w:w="1765" w:type="dxa"/>
          </w:tcPr>
          <w:p w14:paraId="005DBA21" w14:textId="77777777" w:rsidR="005B41AC" w:rsidRPr="00DE0E59" w:rsidRDefault="005B41AC" w:rsidP="00D74DDB">
            <w:pPr>
              <w:spacing w:before="2" w:after="2"/>
              <w:rPr>
                <w:rFonts w:asciiTheme="minorHAnsi" w:hAnsiTheme="minorHAnsi"/>
                <w:b/>
              </w:rPr>
            </w:pPr>
            <w:r w:rsidRPr="00DE0E59">
              <w:rPr>
                <w:rFonts w:asciiTheme="minorHAnsi" w:hAnsiTheme="minorHAnsi"/>
                <w:b/>
              </w:rPr>
              <w:t>beknopt</w:t>
            </w:r>
          </w:p>
        </w:tc>
        <w:tc>
          <w:tcPr>
            <w:tcW w:w="4950" w:type="dxa"/>
          </w:tcPr>
          <w:p w14:paraId="26BA2C74" w14:textId="77777777" w:rsidR="005B41AC" w:rsidRPr="00DE0E59" w:rsidRDefault="005B41AC" w:rsidP="00D74DDB">
            <w:pPr>
              <w:spacing w:before="2" w:after="2"/>
              <w:rPr>
                <w:rFonts w:asciiTheme="minorHAnsi" w:hAnsiTheme="minorHAnsi"/>
                <w:b/>
              </w:rPr>
            </w:pPr>
            <w:r w:rsidRPr="00DE0E59">
              <w:rPr>
                <w:rFonts w:asciiTheme="minorHAnsi" w:hAnsiTheme="minorHAnsi"/>
                <w:b/>
              </w:rPr>
              <w:t>gedragsindicatoren OM</w:t>
            </w:r>
          </w:p>
        </w:tc>
        <w:tc>
          <w:tcPr>
            <w:tcW w:w="3785" w:type="dxa"/>
          </w:tcPr>
          <w:p w14:paraId="4F4814EA" w14:textId="77777777" w:rsidR="005B41AC" w:rsidRPr="00DE0E59" w:rsidRDefault="005B41AC" w:rsidP="00D74DDB">
            <w:pPr>
              <w:spacing w:before="2" w:after="2"/>
              <w:rPr>
                <w:rFonts w:asciiTheme="minorHAnsi" w:hAnsiTheme="minorHAnsi"/>
                <w:b/>
              </w:rPr>
            </w:pPr>
            <w:r w:rsidRPr="00DE0E59">
              <w:rPr>
                <w:rFonts w:asciiTheme="minorHAnsi" w:hAnsiTheme="minorHAnsi"/>
                <w:b/>
              </w:rPr>
              <w:t>Extra gedragsindicatoren specifieke leerlijn</w:t>
            </w:r>
          </w:p>
        </w:tc>
      </w:tr>
      <w:tr w:rsidR="00A22DF2" w:rsidRPr="00F42B9B" w14:paraId="536B060F" w14:textId="77777777" w:rsidTr="526C5270">
        <w:trPr>
          <w:trHeight w:val="1696"/>
        </w:trPr>
        <w:tc>
          <w:tcPr>
            <w:tcW w:w="3494" w:type="dxa"/>
          </w:tcPr>
          <w:p w14:paraId="7B902249" w14:textId="5A4DCA46" w:rsidR="00A22DF2" w:rsidRPr="00F42B9B" w:rsidRDefault="12F0E0EC" w:rsidP="526C5270">
            <w:pPr>
              <w:widowControl w:val="0"/>
              <w:autoSpaceDE w:val="0"/>
              <w:autoSpaceDN w:val="0"/>
              <w:adjustRightInd w:val="0"/>
              <w:rPr>
                <w:rFonts w:asciiTheme="minorHAnsi" w:hAnsiTheme="minorHAnsi" w:cs="Calibri"/>
                <w:lang w:val="nl-BE"/>
              </w:rPr>
            </w:pPr>
            <w:r w:rsidRPr="526C5270">
              <w:rPr>
                <w:rFonts w:asciiTheme="minorHAnsi" w:hAnsiTheme="minorHAnsi" w:cs="Calibri"/>
                <w:lang w:val="nl-BE"/>
              </w:rPr>
              <w:t xml:space="preserve">DLR </w:t>
            </w:r>
            <w:r w:rsidR="254988B9" w:rsidRPr="526C5270">
              <w:rPr>
                <w:rFonts w:asciiTheme="minorHAnsi" w:hAnsiTheme="minorHAnsi" w:cs="Calibri"/>
                <w:lang w:val="nl-BE"/>
              </w:rPr>
              <w:t>8.</w:t>
            </w:r>
            <w:r w:rsidR="1A7A91AA" w:rsidRPr="526C5270">
              <w:rPr>
                <w:rFonts w:asciiTheme="minorHAnsi" w:hAnsiTheme="minorHAnsi" w:cs="Calibri"/>
                <w:lang w:val="nl-BE"/>
              </w:rPr>
              <w:t xml:space="preserve"> (gedrag)</w:t>
            </w:r>
          </w:p>
          <w:p w14:paraId="6380379D" w14:textId="77777777" w:rsidR="00A22DF2" w:rsidRPr="00F42B9B" w:rsidRDefault="00A22DF2" w:rsidP="00A22DF2">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Handelen conform de basisregels van het bedrijf of de organisatie en de beroepsdeontologie en in relatie tot de ruime</w:t>
            </w:r>
            <w:r w:rsidRPr="00F42B9B">
              <w:rPr>
                <w:rFonts w:asciiTheme="minorHAnsi" w:hAnsiTheme="minorHAnsi" w:cs="Helvetica"/>
                <w:lang w:val="nl-BE"/>
              </w:rPr>
              <w:t xml:space="preserve"> </w:t>
            </w:r>
            <w:r w:rsidRPr="00F42B9B">
              <w:rPr>
                <w:rFonts w:asciiTheme="minorHAnsi" w:hAnsiTheme="minorHAnsi" w:cs="Calibri"/>
                <w:lang w:val="nl-BE"/>
              </w:rPr>
              <w:t>maatschappelijke normen en arbeidsethos.</w:t>
            </w:r>
          </w:p>
        </w:tc>
        <w:tc>
          <w:tcPr>
            <w:tcW w:w="1765" w:type="dxa"/>
          </w:tcPr>
          <w:p w14:paraId="48E26DDB" w14:textId="77777777" w:rsidR="00A22DF2" w:rsidRPr="00F42B9B" w:rsidRDefault="00A22DF2" w:rsidP="00A22DF2">
            <w:pPr>
              <w:rPr>
                <w:rFonts w:asciiTheme="minorHAnsi" w:hAnsiTheme="minorHAnsi"/>
              </w:rPr>
            </w:pPr>
          </w:p>
          <w:p w14:paraId="319D5303" w14:textId="77777777" w:rsidR="00A22DF2" w:rsidRPr="00F42B9B" w:rsidRDefault="00A22DF2" w:rsidP="00A22DF2">
            <w:pPr>
              <w:rPr>
                <w:rFonts w:asciiTheme="minorHAnsi" w:hAnsiTheme="minorHAnsi"/>
              </w:rPr>
            </w:pPr>
            <w:r w:rsidRPr="00F42B9B">
              <w:rPr>
                <w:rFonts w:asciiTheme="minorHAnsi" w:hAnsiTheme="minorHAnsi" w:cs="Calibri"/>
                <w:lang w:val="en-US"/>
              </w:rPr>
              <w:t>Deontologisch en ethisch handelen</w:t>
            </w:r>
            <w:r w:rsidR="00CC611F">
              <w:rPr>
                <w:rFonts w:asciiTheme="minorHAnsi" w:hAnsiTheme="minorHAnsi" w:cs="Calibri"/>
                <w:lang w:val="en-US"/>
              </w:rPr>
              <w:t xml:space="preserve"> </w:t>
            </w:r>
          </w:p>
          <w:p w14:paraId="7B865581" w14:textId="77777777" w:rsidR="00A22DF2" w:rsidRPr="00F42B9B" w:rsidRDefault="00A22DF2" w:rsidP="00A22DF2">
            <w:pPr>
              <w:rPr>
                <w:rFonts w:asciiTheme="minorHAnsi" w:hAnsiTheme="minorHAnsi"/>
              </w:rPr>
            </w:pPr>
          </w:p>
        </w:tc>
        <w:tc>
          <w:tcPr>
            <w:tcW w:w="4950" w:type="dxa"/>
          </w:tcPr>
          <w:p w14:paraId="6B8B37A3" w14:textId="77777777" w:rsidR="00A22DF2" w:rsidRPr="00F42B9B" w:rsidRDefault="00A22DF2" w:rsidP="00666705">
            <w:pPr>
              <w:rPr>
                <w:rFonts w:asciiTheme="minorHAnsi" w:hAnsiTheme="minorHAnsi"/>
              </w:rPr>
            </w:pPr>
          </w:p>
          <w:p w14:paraId="56E25921" w14:textId="77777777" w:rsidR="00A22DF2" w:rsidRPr="00666705" w:rsidRDefault="00BB57F9" w:rsidP="001E101A">
            <w:pPr>
              <w:pStyle w:val="Lijstalinea"/>
              <w:numPr>
                <w:ilvl w:val="0"/>
                <w:numId w:val="10"/>
              </w:numPr>
              <w:ind w:left="411"/>
              <w:rPr>
                <w:rFonts w:ascii="Calibri" w:hAnsi="Calibri" w:cs="Helvetica"/>
                <w:lang w:val="nl-BE"/>
              </w:rPr>
            </w:pPr>
            <w:r>
              <w:rPr>
                <w:rFonts w:ascii="Calibri" w:hAnsi="Calibri"/>
                <w:szCs w:val="20"/>
                <w:lang w:val="nl-BE"/>
              </w:rPr>
              <w:t>J</w:t>
            </w:r>
            <w:r w:rsidR="00044F16" w:rsidRPr="00BB57F9">
              <w:rPr>
                <w:rFonts w:ascii="Calibri" w:hAnsi="Calibri"/>
                <w:szCs w:val="20"/>
                <w:lang w:val="nl-BE"/>
              </w:rPr>
              <w:t>e werkt in alle omstandigheden ethisch en deontologisch</w:t>
            </w:r>
            <w:r w:rsidR="00666705" w:rsidRPr="00666705">
              <w:rPr>
                <w:rFonts w:ascii="Calibri" w:hAnsi="Calibri"/>
                <w:szCs w:val="20"/>
                <w:lang w:val="nl-BE"/>
              </w:rPr>
              <w:t>. Je bent betrouwbaar en verantwoordelijk. Je gaat discreet om met gevoelige en vertrouwelijke informatie.</w:t>
            </w:r>
          </w:p>
        </w:tc>
        <w:tc>
          <w:tcPr>
            <w:tcW w:w="3785" w:type="dxa"/>
          </w:tcPr>
          <w:p w14:paraId="44823D00" w14:textId="77777777" w:rsidR="00A22DF2" w:rsidRPr="00F42B9B" w:rsidRDefault="00A22DF2" w:rsidP="00A22DF2">
            <w:pPr>
              <w:rPr>
                <w:rFonts w:asciiTheme="minorHAnsi" w:hAnsiTheme="minorHAnsi"/>
              </w:rPr>
            </w:pPr>
            <w:r w:rsidRPr="00F42B9B">
              <w:rPr>
                <w:rFonts w:asciiTheme="minorHAnsi" w:hAnsiTheme="minorHAnsi" w:cs="Helvetica"/>
                <w:lang w:val="nl-BE"/>
              </w:rPr>
              <w:t xml:space="preserve"> </w:t>
            </w:r>
          </w:p>
        </w:tc>
      </w:tr>
      <w:tr w:rsidR="00A22DF2" w:rsidRPr="00F42B9B" w14:paraId="449B4341" w14:textId="77777777" w:rsidTr="526C5270">
        <w:tc>
          <w:tcPr>
            <w:tcW w:w="3494" w:type="dxa"/>
          </w:tcPr>
          <w:p w14:paraId="4BD45E37" w14:textId="45CA1FA5" w:rsidR="00666705" w:rsidRDefault="12F0E0EC" w:rsidP="526C5270">
            <w:pPr>
              <w:widowControl w:val="0"/>
              <w:autoSpaceDE w:val="0"/>
              <w:autoSpaceDN w:val="0"/>
              <w:adjustRightInd w:val="0"/>
              <w:rPr>
                <w:rFonts w:asciiTheme="minorHAnsi" w:hAnsiTheme="minorHAnsi" w:cs="Calibri"/>
                <w:lang w:val="en-US"/>
              </w:rPr>
            </w:pPr>
            <w:r w:rsidRPr="526C5270">
              <w:rPr>
                <w:rFonts w:asciiTheme="minorHAnsi" w:hAnsiTheme="minorHAnsi" w:cs="Calibri"/>
                <w:lang w:val="en-US"/>
              </w:rPr>
              <w:t xml:space="preserve">DLR </w:t>
            </w:r>
            <w:r w:rsidR="254988B9" w:rsidRPr="526C5270">
              <w:rPr>
                <w:rFonts w:asciiTheme="minorHAnsi" w:hAnsiTheme="minorHAnsi" w:cs="Calibri"/>
                <w:lang w:val="en-US"/>
              </w:rPr>
              <w:t>9.</w:t>
            </w:r>
            <w:r w:rsidR="30EC708C" w:rsidRPr="526C5270">
              <w:rPr>
                <w:rFonts w:asciiTheme="minorHAnsi" w:hAnsiTheme="minorHAnsi" w:cs="Calibri"/>
                <w:lang w:val="en-US"/>
              </w:rPr>
              <w:t xml:space="preserve"> (gedrag)</w:t>
            </w:r>
          </w:p>
          <w:p w14:paraId="2D2F4BFB" w14:textId="77777777" w:rsidR="00A22DF2" w:rsidRPr="00701DED" w:rsidRDefault="00A22DF2" w:rsidP="00A22DF2">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Actief een eigen bijdrage leveren tot de kwaliteitszorg van het bedrijf of de organisatie door de effectiviteit en de efficiëntie van eigen werkzaamheden vorm te geven, te</w:t>
            </w:r>
          </w:p>
          <w:p w14:paraId="0A82BA86" w14:textId="77777777" w:rsidR="00A22DF2" w:rsidRPr="00F42B9B" w:rsidRDefault="00A22DF2" w:rsidP="00A22DF2">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controleren, bij te sturen en zo zelf tot nieuwe inzichten en procedures komen.</w:t>
            </w:r>
          </w:p>
          <w:p w14:paraId="543A4E17" w14:textId="77777777" w:rsidR="00A22DF2" w:rsidRPr="00F42B9B" w:rsidRDefault="00A22DF2" w:rsidP="00A22DF2">
            <w:pPr>
              <w:rPr>
                <w:rFonts w:asciiTheme="minorHAnsi" w:hAnsiTheme="minorHAnsi"/>
                <w:lang w:val="nl-BE"/>
              </w:rPr>
            </w:pPr>
          </w:p>
        </w:tc>
        <w:tc>
          <w:tcPr>
            <w:tcW w:w="1765" w:type="dxa"/>
          </w:tcPr>
          <w:p w14:paraId="5BD2B706" w14:textId="77777777" w:rsidR="00A22DF2" w:rsidRPr="00F42B9B" w:rsidRDefault="00A22DF2" w:rsidP="00A22DF2">
            <w:pPr>
              <w:widowControl w:val="0"/>
              <w:autoSpaceDE w:val="0"/>
              <w:autoSpaceDN w:val="0"/>
              <w:adjustRightInd w:val="0"/>
              <w:rPr>
                <w:rFonts w:asciiTheme="minorHAnsi" w:hAnsiTheme="minorHAnsi" w:cs="Calibri"/>
                <w:lang w:val="nl-BE"/>
              </w:rPr>
            </w:pPr>
          </w:p>
          <w:p w14:paraId="3DC445E2" w14:textId="77777777" w:rsidR="00EC5388" w:rsidRDefault="00A22DF2" w:rsidP="008B25D8">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Tot de kwaliteitszorg van een organisatie bijdragen</w:t>
            </w:r>
          </w:p>
          <w:p w14:paraId="2DB9CDBD" w14:textId="77777777" w:rsidR="00A22DF2" w:rsidRPr="00F42B9B" w:rsidRDefault="00A22DF2" w:rsidP="008B25D8">
            <w:pPr>
              <w:widowControl w:val="0"/>
              <w:autoSpaceDE w:val="0"/>
              <w:autoSpaceDN w:val="0"/>
              <w:adjustRightInd w:val="0"/>
              <w:rPr>
                <w:rFonts w:asciiTheme="minorHAnsi" w:hAnsiTheme="minorHAnsi" w:cs="Calibri"/>
                <w:lang w:val="nl-BE"/>
              </w:rPr>
            </w:pPr>
          </w:p>
        </w:tc>
        <w:tc>
          <w:tcPr>
            <w:tcW w:w="4950" w:type="dxa"/>
          </w:tcPr>
          <w:p w14:paraId="4C168EF2" w14:textId="77777777" w:rsidR="008B25D8" w:rsidRPr="00F42B9B" w:rsidRDefault="008B25D8" w:rsidP="008B25D8">
            <w:pPr>
              <w:widowControl w:val="0"/>
              <w:autoSpaceDE w:val="0"/>
              <w:autoSpaceDN w:val="0"/>
              <w:adjustRightInd w:val="0"/>
              <w:ind w:left="284"/>
              <w:rPr>
                <w:rFonts w:asciiTheme="minorHAnsi" w:hAnsiTheme="minorHAnsi" w:cs="Helvetica"/>
                <w:lang w:val="nl-BE"/>
              </w:rPr>
            </w:pPr>
          </w:p>
          <w:p w14:paraId="1876B81A" w14:textId="77777777" w:rsidR="0016363A" w:rsidRDefault="0016363A" w:rsidP="001E101A">
            <w:pPr>
              <w:widowControl w:val="0"/>
              <w:numPr>
                <w:ilvl w:val="0"/>
                <w:numId w:val="4"/>
              </w:numPr>
              <w:autoSpaceDE w:val="0"/>
              <w:autoSpaceDN w:val="0"/>
              <w:adjustRightInd w:val="0"/>
              <w:ind w:left="284"/>
              <w:rPr>
                <w:rFonts w:asciiTheme="minorHAnsi" w:hAnsiTheme="minorHAnsi" w:cs="Helvetica"/>
                <w:lang w:val="nl-BE"/>
              </w:rPr>
            </w:pPr>
            <w:r>
              <w:rPr>
                <w:rFonts w:asciiTheme="minorHAnsi" w:hAnsiTheme="minorHAnsi" w:cs="Helvetica"/>
                <w:lang w:val="nl-BE"/>
              </w:rPr>
              <w:t xml:space="preserve">Door je kennis van </w:t>
            </w:r>
            <w:r w:rsidRPr="00F42B9B">
              <w:rPr>
                <w:rFonts w:asciiTheme="minorHAnsi" w:hAnsiTheme="minorHAnsi" w:cs="Helvetica"/>
                <w:lang w:val="nl-BE"/>
              </w:rPr>
              <w:t xml:space="preserve">bestaande kwaliteitsborgingssystemen </w:t>
            </w:r>
            <w:r>
              <w:rPr>
                <w:rFonts w:asciiTheme="minorHAnsi" w:hAnsiTheme="minorHAnsi" w:cs="Helvetica"/>
                <w:lang w:val="nl-BE"/>
              </w:rPr>
              <w:t>initieer je verbeterprocessen, stuur je ze aan</w:t>
            </w:r>
            <w:r w:rsidR="00A22DF2" w:rsidRPr="005466F3">
              <w:rPr>
                <w:rFonts w:asciiTheme="minorHAnsi" w:hAnsiTheme="minorHAnsi" w:cs="Helvetica"/>
                <w:lang w:val="nl-BE"/>
              </w:rPr>
              <w:t xml:space="preserve"> en </w:t>
            </w:r>
            <w:r>
              <w:rPr>
                <w:rFonts w:asciiTheme="minorHAnsi" w:hAnsiTheme="minorHAnsi" w:cs="Helvetica"/>
                <w:lang w:val="nl-BE"/>
              </w:rPr>
              <w:t>voer je ze uit</w:t>
            </w:r>
            <w:r w:rsidR="00A22DF2" w:rsidRPr="005466F3">
              <w:rPr>
                <w:rFonts w:asciiTheme="minorHAnsi" w:hAnsiTheme="minorHAnsi" w:cs="Helvetica"/>
                <w:lang w:val="nl-BE"/>
              </w:rPr>
              <w:t>.</w:t>
            </w:r>
            <w:r w:rsidR="005466F3">
              <w:rPr>
                <w:rFonts w:asciiTheme="minorHAnsi" w:hAnsiTheme="minorHAnsi" w:cs="Helvetica"/>
                <w:lang w:val="nl-BE"/>
              </w:rPr>
              <w:t xml:space="preserve"> </w:t>
            </w:r>
          </w:p>
          <w:p w14:paraId="1D817D49" w14:textId="77777777" w:rsidR="00A22DF2" w:rsidRPr="0016363A" w:rsidRDefault="0016363A" w:rsidP="001E101A">
            <w:pPr>
              <w:widowControl w:val="0"/>
              <w:numPr>
                <w:ilvl w:val="0"/>
                <w:numId w:val="4"/>
              </w:numPr>
              <w:autoSpaceDE w:val="0"/>
              <w:autoSpaceDN w:val="0"/>
              <w:adjustRightInd w:val="0"/>
              <w:ind w:left="284"/>
              <w:rPr>
                <w:rFonts w:ascii="Calibri" w:hAnsi="Calibri" w:cs="Helvetica"/>
                <w:lang w:val="nl-BE"/>
              </w:rPr>
            </w:pPr>
            <w:r w:rsidRPr="0016363A">
              <w:rPr>
                <w:rFonts w:ascii="Calibri" w:hAnsi="Calibri"/>
                <w:szCs w:val="20"/>
                <w:lang w:val="nl-BE"/>
              </w:rPr>
              <w:t>Je verhoogt je eigen effectiviteit en efficiëntie door verbeterpunten te formuleren en voldoende zelfkritisch te zijn. Je staat ook open voor feedback</w:t>
            </w:r>
            <w:r w:rsidR="00BB57F9">
              <w:rPr>
                <w:rFonts w:ascii="Calibri" w:hAnsi="Calibri"/>
                <w:szCs w:val="20"/>
                <w:lang w:val="nl-BE"/>
              </w:rPr>
              <w:t>.</w:t>
            </w:r>
          </w:p>
          <w:p w14:paraId="0BB02A12" w14:textId="77777777" w:rsidR="0075383B" w:rsidRPr="0027720C" w:rsidRDefault="0075383B" w:rsidP="00206122">
            <w:pPr>
              <w:widowControl w:val="0"/>
              <w:autoSpaceDE w:val="0"/>
              <w:autoSpaceDN w:val="0"/>
              <w:adjustRightInd w:val="0"/>
              <w:ind w:left="284"/>
              <w:rPr>
                <w:rFonts w:asciiTheme="minorHAnsi" w:hAnsiTheme="minorHAnsi" w:cs="Helvetica"/>
                <w:color w:val="FF0000"/>
                <w:lang w:val="nl-BE"/>
              </w:rPr>
            </w:pPr>
          </w:p>
        </w:tc>
        <w:tc>
          <w:tcPr>
            <w:tcW w:w="3785" w:type="dxa"/>
          </w:tcPr>
          <w:p w14:paraId="004AB222" w14:textId="77777777" w:rsidR="00A22DF2" w:rsidRPr="00F42B9B" w:rsidRDefault="00A22DF2" w:rsidP="00A22DF2">
            <w:pPr>
              <w:ind w:left="284"/>
              <w:rPr>
                <w:rFonts w:asciiTheme="minorHAnsi" w:hAnsiTheme="minorHAnsi"/>
              </w:rPr>
            </w:pPr>
          </w:p>
          <w:p w14:paraId="4CA081AA" w14:textId="77777777" w:rsidR="00A22DF2" w:rsidRPr="00F42B9B" w:rsidRDefault="00A22DF2" w:rsidP="00A22DF2">
            <w:pPr>
              <w:ind w:left="284"/>
              <w:rPr>
                <w:rFonts w:asciiTheme="minorHAnsi" w:hAnsiTheme="minorHAnsi"/>
              </w:rPr>
            </w:pPr>
          </w:p>
        </w:tc>
      </w:tr>
      <w:tr w:rsidR="00A22DF2" w:rsidRPr="00F42B9B" w14:paraId="066E60CA" w14:textId="77777777" w:rsidTr="526C5270">
        <w:tc>
          <w:tcPr>
            <w:tcW w:w="3494" w:type="dxa"/>
          </w:tcPr>
          <w:p w14:paraId="136FFD71" w14:textId="1619BC6A" w:rsidR="00A22DF2" w:rsidRPr="00F42B9B" w:rsidRDefault="44CA0E39" w:rsidP="526C5270">
            <w:pPr>
              <w:widowControl w:val="0"/>
              <w:autoSpaceDE w:val="0"/>
              <w:autoSpaceDN w:val="0"/>
              <w:adjustRightInd w:val="0"/>
              <w:rPr>
                <w:rFonts w:asciiTheme="minorHAnsi" w:hAnsiTheme="minorHAnsi" w:cs="Calibri"/>
                <w:lang w:val="en-US"/>
              </w:rPr>
            </w:pPr>
            <w:r w:rsidRPr="526C5270">
              <w:rPr>
                <w:rFonts w:asciiTheme="minorHAnsi" w:hAnsiTheme="minorHAnsi" w:cs="Calibri"/>
                <w:lang w:val="en-US"/>
              </w:rPr>
              <w:t xml:space="preserve">DLR </w:t>
            </w:r>
            <w:r w:rsidR="254988B9" w:rsidRPr="526C5270">
              <w:rPr>
                <w:rFonts w:asciiTheme="minorHAnsi" w:hAnsiTheme="minorHAnsi" w:cs="Calibri"/>
                <w:lang w:val="en-US"/>
              </w:rPr>
              <w:t>10.</w:t>
            </w:r>
            <w:r w:rsidR="361247DB" w:rsidRPr="526C5270">
              <w:rPr>
                <w:rFonts w:asciiTheme="minorHAnsi" w:hAnsiTheme="minorHAnsi" w:cs="Calibri"/>
                <w:lang w:val="en-US"/>
              </w:rPr>
              <w:t xml:space="preserve"> (probleemoplossend vermogen)</w:t>
            </w:r>
          </w:p>
          <w:p w14:paraId="4A5A8FF2" w14:textId="77777777" w:rsidR="00933487" w:rsidRPr="005466F3" w:rsidRDefault="00A22DF2" w:rsidP="00A22DF2">
            <w:pPr>
              <w:widowControl w:val="0"/>
              <w:autoSpaceDE w:val="0"/>
              <w:autoSpaceDN w:val="0"/>
              <w:adjustRightInd w:val="0"/>
              <w:rPr>
                <w:rFonts w:asciiTheme="minorHAnsi" w:hAnsiTheme="minorHAnsi" w:cs="Calibri"/>
                <w:lang w:val="nl-BE"/>
              </w:rPr>
            </w:pPr>
            <w:r w:rsidRPr="005466F3">
              <w:rPr>
                <w:rFonts w:asciiTheme="minorHAnsi" w:hAnsiTheme="minorHAnsi" w:cs="Calibri"/>
                <w:lang w:val="nl-BE"/>
              </w:rPr>
              <w:t>Ordelijk en oplossingsgericht werken en correct werk afleveren met oog voor detail, ook onder tijdsdruk en in stresssituaties.</w:t>
            </w:r>
          </w:p>
          <w:p w14:paraId="0F512416" w14:textId="77777777" w:rsidR="00A22DF2" w:rsidRPr="00F42B9B" w:rsidRDefault="00A22DF2" w:rsidP="00A22DF2">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 </w:t>
            </w:r>
          </w:p>
        </w:tc>
        <w:tc>
          <w:tcPr>
            <w:tcW w:w="1765" w:type="dxa"/>
          </w:tcPr>
          <w:p w14:paraId="36E22C6C" w14:textId="77777777" w:rsidR="00A22DF2" w:rsidRPr="00F42B9B" w:rsidRDefault="00A22DF2" w:rsidP="00A22DF2">
            <w:pPr>
              <w:widowControl w:val="0"/>
              <w:autoSpaceDE w:val="0"/>
              <w:autoSpaceDN w:val="0"/>
              <w:adjustRightInd w:val="0"/>
              <w:rPr>
                <w:rFonts w:asciiTheme="minorHAnsi" w:hAnsiTheme="minorHAnsi" w:cs="Calibri"/>
                <w:lang w:val="nl-BE"/>
              </w:rPr>
            </w:pPr>
          </w:p>
          <w:p w14:paraId="1DCEE934" w14:textId="77777777" w:rsidR="00A22DF2" w:rsidRPr="00F42B9B" w:rsidRDefault="00A22DF2" w:rsidP="00A22DF2">
            <w:pPr>
              <w:widowControl w:val="0"/>
              <w:autoSpaceDE w:val="0"/>
              <w:autoSpaceDN w:val="0"/>
              <w:adjustRightInd w:val="0"/>
              <w:rPr>
                <w:rFonts w:asciiTheme="minorHAnsi" w:hAnsiTheme="minorHAnsi" w:cs="Calibri"/>
                <w:lang w:val="nl-BE"/>
              </w:rPr>
            </w:pPr>
            <w:r w:rsidRPr="00F42B9B">
              <w:rPr>
                <w:rFonts w:asciiTheme="minorHAnsi" w:hAnsiTheme="minorHAnsi" w:cs="Calibri"/>
                <w:lang w:val="nl-BE"/>
              </w:rPr>
              <w:t>Ordelijk, oplossingsgericht en correct werken</w:t>
            </w:r>
          </w:p>
          <w:p w14:paraId="25D52BAF" w14:textId="77777777" w:rsidR="00A22DF2" w:rsidRPr="00F42B9B" w:rsidRDefault="00A22DF2" w:rsidP="00A22DF2">
            <w:pPr>
              <w:widowControl w:val="0"/>
              <w:autoSpaceDE w:val="0"/>
              <w:autoSpaceDN w:val="0"/>
              <w:adjustRightInd w:val="0"/>
              <w:rPr>
                <w:rFonts w:asciiTheme="minorHAnsi" w:hAnsiTheme="minorHAnsi" w:cs="Helvetica"/>
                <w:lang w:val="nl-BE"/>
              </w:rPr>
            </w:pPr>
          </w:p>
        </w:tc>
        <w:tc>
          <w:tcPr>
            <w:tcW w:w="4950" w:type="dxa"/>
          </w:tcPr>
          <w:p w14:paraId="7DF9B076" w14:textId="77777777" w:rsidR="00526A70" w:rsidRPr="00F42B9B" w:rsidRDefault="00526A70" w:rsidP="00526A70">
            <w:pPr>
              <w:widowControl w:val="0"/>
              <w:autoSpaceDE w:val="0"/>
              <w:autoSpaceDN w:val="0"/>
              <w:adjustRightInd w:val="0"/>
              <w:ind w:left="284"/>
              <w:rPr>
                <w:rFonts w:asciiTheme="minorHAnsi" w:hAnsiTheme="minorHAnsi" w:cs="Helvetica"/>
                <w:lang w:val="nl-BE"/>
              </w:rPr>
            </w:pPr>
          </w:p>
          <w:p w14:paraId="6EF3A18A" w14:textId="77777777" w:rsidR="00206122" w:rsidRPr="00206122" w:rsidRDefault="00BB57F9" w:rsidP="001E101A">
            <w:pPr>
              <w:pStyle w:val="Lijstalinea"/>
              <w:numPr>
                <w:ilvl w:val="0"/>
                <w:numId w:val="5"/>
              </w:numPr>
              <w:ind w:left="270" w:hanging="284"/>
              <w:rPr>
                <w:rFonts w:ascii="Calibri" w:hAnsi="Calibri"/>
                <w:szCs w:val="20"/>
                <w:lang w:val="nl-BE"/>
              </w:rPr>
            </w:pPr>
            <w:r>
              <w:rPr>
                <w:rFonts w:ascii="Calibri" w:hAnsi="Calibri"/>
                <w:szCs w:val="20"/>
                <w:lang w:val="nl-BE"/>
              </w:rPr>
              <w:t>Je werkt aan een goed tempo.</w:t>
            </w:r>
            <w:r w:rsidR="00206122" w:rsidRPr="00206122">
              <w:rPr>
                <w:rFonts w:ascii="Calibri" w:hAnsi="Calibri"/>
                <w:szCs w:val="20"/>
                <w:lang w:val="nl-BE"/>
              </w:rPr>
              <w:t xml:space="preserve"> Je werkt nauwkeurig, ook onder tijdsdruk.</w:t>
            </w:r>
          </w:p>
          <w:p w14:paraId="138922F2" w14:textId="77777777" w:rsidR="00206122" w:rsidRPr="00206122" w:rsidRDefault="00206122" w:rsidP="001E101A">
            <w:pPr>
              <w:widowControl w:val="0"/>
              <w:numPr>
                <w:ilvl w:val="0"/>
                <w:numId w:val="10"/>
              </w:numPr>
              <w:autoSpaceDE w:val="0"/>
              <w:autoSpaceDN w:val="0"/>
              <w:adjustRightInd w:val="0"/>
              <w:ind w:left="270" w:hanging="284"/>
              <w:rPr>
                <w:rFonts w:ascii="Calibri" w:hAnsi="Calibri" w:cs="Helvetica"/>
                <w:lang w:val="nl-BE"/>
              </w:rPr>
            </w:pPr>
            <w:r w:rsidRPr="00206122">
              <w:rPr>
                <w:rFonts w:ascii="Calibri" w:hAnsi="Calibri" w:cs="Helvetica"/>
                <w:lang w:val="nl-BE"/>
              </w:rPr>
              <w:t>Je blijft doelgericht functioneren in veranderende omstandigheden</w:t>
            </w:r>
            <w:r>
              <w:rPr>
                <w:rFonts w:ascii="Calibri" w:hAnsi="Calibri" w:cs="Helvetica"/>
                <w:lang w:val="nl-BE"/>
              </w:rPr>
              <w:t>.</w:t>
            </w:r>
            <w:r w:rsidRPr="00206122">
              <w:rPr>
                <w:rFonts w:ascii="Calibri" w:hAnsi="Calibri" w:cs="Helvetica"/>
                <w:lang w:val="nl-BE"/>
              </w:rPr>
              <w:t xml:space="preserve"> </w:t>
            </w:r>
          </w:p>
          <w:p w14:paraId="0F0E627A" w14:textId="77777777" w:rsidR="00276017" w:rsidRPr="00276017" w:rsidRDefault="00206122" w:rsidP="001E101A">
            <w:pPr>
              <w:widowControl w:val="0"/>
              <w:numPr>
                <w:ilvl w:val="0"/>
                <w:numId w:val="10"/>
              </w:numPr>
              <w:autoSpaceDE w:val="0"/>
              <w:autoSpaceDN w:val="0"/>
              <w:adjustRightInd w:val="0"/>
              <w:ind w:left="270" w:hanging="284"/>
              <w:rPr>
                <w:rFonts w:asciiTheme="minorHAnsi" w:hAnsiTheme="minorHAnsi" w:cs="Helvetica"/>
                <w:lang w:val="nl-BE"/>
              </w:rPr>
            </w:pPr>
            <w:r w:rsidRPr="00206122">
              <w:rPr>
                <w:rFonts w:ascii="Calibri" w:hAnsi="Calibri" w:cs="Helvetica"/>
                <w:lang w:val="nl-BE"/>
              </w:rPr>
              <w:t>Je bent creatief</w:t>
            </w:r>
            <w:r>
              <w:rPr>
                <w:rFonts w:ascii="Calibri" w:hAnsi="Calibri" w:cs="Helvetica"/>
                <w:lang w:val="nl-BE"/>
              </w:rPr>
              <w:t>.</w:t>
            </w:r>
            <w:r w:rsidR="00CB4DE7">
              <w:rPr>
                <w:rFonts w:ascii="Calibri" w:hAnsi="Calibri" w:cs="Helvetica"/>
                <w:color w:val="ED7D31" w:themeColor="accent2"/>
                <w:lang w:val="nl-BE"/>
              </w:rPr>
              <w:t xml:space="preserve"> </w:t>
            </w:r>
          </w:p>
          <w:p w14:paraId="35E49D84" w14:textId="77777777" w:rsidR="00A22DF2" w:rsidRPr="00BB57F9" w:rsidRDefault="00BB57F9" w:rsidP="001E101A">
            <w:pPr>
              <w:widowControl w:val="0"/>
              <w:numPr>
                <w:ilvl w:val="0"/>
                <w:numId w:val="10"/>
              </w:numPr>
              <w:autoSpaceDE w:val="0"/>
              <w:autoSpaceDN w:val="0"/>
              <w:adjustRightInd w:val="0"/>
              <w:ind w:left="270" w:hanging="284"/>
              <w:rPr>
                <w:rFonts w:asciiTheme="minorHAnsi" w:hAnsiTheme="minorHAnsi" w:cs="Helvetica"/>
                <w:lang w:val="nl-BE"/>
              </w:rPr>
            </w:pPr>
            <w:r>
              <w:rPr>
                <w:rFonts w:ascii="Calibri" w:hAnsi="Calibri" w:cs="Helvetica"/>
                <w:lang w:val="nl-BE"/>
              </w:rPr>
              <w:t>Je bent ondernemend en proactief. Je</w:t>
            </w:r>
            <w:r w:rsidR="00CB4DE7" w:rsidRPr="00BB57F9">
              <w:rPr>
                <w:rFonts w:ascii="Calibri" w:hAnsi="Calibri" w:cs="Helvetica"/>
                <w:lang w:val="nl-BE"/>
              </w:rPr>
              <w:t xml:space="preserve"> ziet werk en </w:t>
            </w:r>
            <w:r w:rsidR="00276017" w:rsidRPr="00BB57F9">
              <w:rPr>
                <w:rFonts w:ascii="Calibri" w:hAnsi="Calibri" w:cs="Helvetica"/>
                <w:lang w:val="nl-BE"/>
              </w:rPr>
              <w:t>kansen.</w:t>
            </w:r>
          </w:p>
        </w:tc>
        <w:tc>
          <w:tcPr>
            <w:tcW w:w="3785" w:type="dxa"/>
          </w:tcPr>
          <w:p w14:paraId="1E7B9777" w14:textId="77777777" w:rsidR="00A22DF2" w:rsidRPr="00F42B9B" w:rsidRDefault="00A22DF2" w:rsidP="00A22DF2">
            <w:pPr>
              <w:ind w:left="284"/>
              <w:rPr>
                <w:rFonts w:asciiTheme="minorHAnsi" w:hAnsiTheme="minorHAnsi"/>
              </w:rPr>
            </w:pPr>
          </w:p>
        </w:tc>
      </w:tr>
    </w:tbl>
    <w:p w14:paraId="5383CD78" w14:textId="77777777" w:rsidR="00BB57F9" w:rsidRDefault="00BB57F9">
      <w:r>
        <w:br w:type="page"/>
      </w:r>
    </w:p>
    <w:tbl>
      <w:tblPr>
        <w:tblStyle w:val="Tabelraster"/>
        <w:tblW w:w="0" w:type="auto"/>
        <w:tblLook w:val="04A0" w:firstRow="1" w:lastRow="0" w:firstColumn="1" w:lastColumn="0" w:noHBand="0" w:noVBand="1"/>
      </w:tblPr>
      <w:tblGrid>
        <w:gridCol w:w="3494"/>
        <w:gridCol w:w="1765"/>
        <w:gridCol w:w="4950"/>
        <w:gridCol w:w="3785"/>
      </w:tblGrid>
      <w:tr w:rsidR="00A22DF2" w:rsidRPr="00F42B9B" w14:paraId="1E9B674D" w14:textId="77777777" w:rsidTr="526C5270">
        <w:tc>
          <w:tcPr>
            <w:tcW w:w="3494" w:type="dxa"/>
          </w:tcPr>
          <w:p w14:paraId="026E5541" w14:textId="0FB802EE" w:rsidR="00A22DF2" w:rsidRPr="00F42B9B" w:rsidRDefault="44CA0E39" w:rsidP="526C5270">
            <w:pPr>
              <w:widowControl w:val="0"/>
              <w:autoSpaceDE w:val="0"/>
              <w:autoSpaceDN w:val="0"/>
              <w:adjustRightInd w:val="0"/>
              <w:rPr>
                <w:rFonts w:asciiTheme="minorHAnsi" w:hAnsiTheme="minorHAnsi" w:cs="Calibri"/>
                <w:lang w:val="nl-BE"/>
              </w:rPr>
            </w:pPr>
            <w:r w:rsidRPr="526C5270">
              <w:rPr>
                <w:rFonts w:asciiTheme="minorHAnsi" w:hAnsiTheme="minorHAnsi" w:cs="Calibri"/>
                <w:lang w:val="nl-BE"/>
              </w:rPr>
              <w:t xml:space="preserve">DLR </w:t>
            </w:r>
            <w:r w:rsidR="254988B9" w:rsidRPr="526C5270">
              <w:rPr>
                <w:rFonts w:asciiTheme="minorHAnsi" w:hAnsiTheme="minorHAnsi" w:cs="Calibri"/>
                <w:lang w:val="nl-BE"/>
              </w:rPr>
              <w:t>12.</w:t>
            </w:r>
            <w:r w:rsidR="5D5B15E7" w:rsidRPr="526C5270">
              <w:rPr>
                <w:rFonts w:asciiTheme="minorHAnsi" w:hAnsiTheme="minorHAnsi" w:cs="Calibri"/>
                <w:lang w:val="nl-BE"/>
              </w:rPr>
              <w:t>(probleemoplossend vermogen)</w:t>
            </w:r>
          </w:p>
          <w:p w14:paraId="5DC95E3A" w14:textId="77777777" w:rsidR="00A22DF2" w:rsidRPr="00F42B9B" w:rsidRDefault="00A22DF2" w:rsidP="00A22DF2">
            <w:pPr>
              <w:widowControl w:val="0"/>
              <w:autoSpaceDE w:val="0"/>
              <w:autoSpaceDN w:val="0"/>
              <w:adjustRightInd w:val="0"/>
              <w:rPr>
                <w:rFonts w:asciiTheme="minorHAnsi" w:hAnsiTheme="minorHAnsi" w:cs="Helvetica"/>
                <w:lang w:val="nl-BE"/>
              </w:rPr>
            </w:pPr>
            <w:r w:rsidRPr="00F42B9B">
              <w:rPr>
                <w:rFonts w:asciiTheme="minorHAnsi" w:hAnsiTheme="minorHAnsi" w:cs="Calibri"/>
                <w:lang w:val="nl-BE"/>
              </w:rPr>
              <w:t>Ontwikkelingen in het (internationaal) werkveld en maatschappelijke ontwikkelingen omtrent het beroepsprofiel opvolgen en initiatieven nemen tot verdere eigen</w:t>
            </w:r>
            <w:r w:rsidR="00972020" w:rsidRPr="00F42B9B">
              <w:rPr>
                <w:rFonts w:asciiTheme="minorHAnsi" w:hAnsiTheme="minorHAnsi" w:cs="Helvetica"/>
                <w:lang w:val="nl-BE"/>
              </w:rPr>
              <w:t xml:space="preserve"> </w:t>
            </w:r>
            <w:r w:rsidRPr="00F42B9B">
              <w:rPr>
                <w:rFonts w:asciiTheme="minorHAnsi" w:hAnsiTheme="minorHAnsi" w:cs="Calibri"/>
                <w:lang w:val="nl-BE"/>
              </w:rPr>
              <w:t>professionalisering.</w:t>
            </w:r>
          </w:p>
          <w:p w14:paraId="1130B915" w14:textId="77777777" w:rsidR="00A22DF2" w:rsidRPr="00F42B9B" w:rsidRDefault="00A22DF2" w:rsidP="00A22DF2">
            <w:pPr>
              <w:rPr>
                <w:rFonts w:asciiTheme="minorHAnsi" w:hAnsiTheme="minorHAnsi"/>
              </w:rPr>
            </w:pPr>
          </w:p>
        </w:tc>
        <w:tc>
          <w:tcPr>
            <w:tcW w:w="1765" w:type="dxa"/>
          </w:tcPr>
          <w:p w14:paraId="1539153A" w14:textId="77777777" w:rsidR="00A22DF2" w:rsidRPr="00F42B9B" w:rsidRDefault="00A22DF2" w:rsidP="00A22DF2">
            <w:pPr>
              <w:rPr>
                <w:rFonts w:asciiTheme="minorHAnsi" w:hAnsiTheme="minorHAnsi"/>
              </w:rPr>
            </w:pPr>
          </w:p>
          <w:p w14:paraId="49F00732" w14:textId="77777777" w:rsidR="00A22DF2" w:rsidRPr="00206122" w:rsidRDefault="00A22DF2" w:rsidP="00206122">
            <w:pPr>
              <w:widowControl w:val="0"/>
              <w:autoSpaceDE w:val="0"/>
              <w:autoSpaceDN w:val="0"/>
              <w:adjustRightInd w:val="0"/>
              <w:rPr>
                <w:rFonts w:asciiTheme="minorHAnsi" w:hAnsiTheme="minorHAnsi" w:cs="Calibri"/>
                <w:lang w:val="en-US"/>
              </w:rPr>
            </w:pPr>
            <w:r w:rsidRPr="00F42B9B">
              <w:rPr>
                <w:rFonts w:asciiTheme="minorHAnsi" w:hAnsiTheme="minorHAnsi" w:cs="Calibri"/>
                <w:lang w:val="en-US"/>
              </w:rPr>
              <w:t>Levenslang leren</w:t>
            </w:r>
          </w:p>
        </w:tc>
        <w:tc>
          <w:tcPr>
            <w:tcW w:w="4950" w:type="dxa"/>
          </w:tcPr>
          <w:p w14:paraId="1850DAB0" w14:textId="77777777" w:rsidR="00A22DF2" w:rsidRPr="00F42B9B" w:rsidRDefault="00A22DF2" w:rsidP="00A22DF2">
            <w:pPr>
              <w:ind w:left="284"/>
              <w:rPr>
                <w:rFonts w:asciiTheme="minorHAnsi" w:hAnsiTheme="minorHAnsi"/>
              </w:rPr>
            </w:pPr>
          </w:p>
          <w:p w14:paraId="70E25D63" w14:textId="77777777" w:rsidR="00A22DF2" w:rsidRPr="00206122" w:rsidRDefault="00A22DF2" w:rsidP="001E101A">
            <w:pPr>
              <w:widowControl w:val="0"/>
              <w:numPr>
                <w:ilvl w:val="0"/>
                <w:numId w:val="7"/>
              </w:numPr>
              <w:autoSpaceDE w:val="0"/>
              <w:autoSpaceDN w:val="0"/>
              <w:adjustRightInd w:val="0"/>
              <w:ind w:left="284"/>
              <w:rPr>
                <w:rFonts w:asciiTheme="minorHAnsi" w:hAnsiTheme="minorHAnsi" w:cs="Helvetica"/>
                <w:lang w:val="nl-BE"/>
              </w:rPr>
            </w:pPr>
            <w:r w:rsidRPr="00206122">
              <w:rPr>
                <w:rFonts w:asciiTheme="minorHAnsi" w:hAnsiTheme="minorHAnsi" w:cs="Helvetica"/>
                <w:lang w:val="nl-BE"/>
              </w:rPr>
              <w:t xml:space="preserve">Je volgt de evoluties in het werkveld van nabij en </w:t>
            </w:r>
            <w:r w:rsidR="00CB4DE7" w:rsidRPr="00BB57F9">
              <w:rPr>
                <w:rFonts w:asciiTheme="minorHAnsi" w:hAnsiTheme="minorHAnsi" w:cs="Helvetica"/>
                <w:lang w:val="nl-BE"/>
              </w:rPr>
              <w:t xml:space="preserve">je herkent hiaten in je professionele kennis. </w:t>
            </w:r>
            <w:r w:rsidR="00276017" w:rsidRPr="00BB57F9">
              <w:rPr>
                <w:rFonts w:asciiTheme="minorHAnsi" w:hAnsiTheme="minorHAnsi" w:cs="Helvetica"/>
                <w:lang w:val="nl-BE"/>
              </w:rPr>
              <w:t>J</w:t>
            </w:r>
            <w:r w:rsidR="00CB4DE7" w:rsidRPr="00BB57F9">
              <w:rPr>
                <w:rFonts w:asciiTheme="minorHAnsi" w:hAnsiTheme="minorHAnsi" w:cs="Helvetica"/>
                <w:lang w:val="nl-BE"/>
              </w:rPr>
              <w:t>e grijpt</w:t>
            </w:r>
            <w:r w:rsidRPr="00206122">
              <w:rPr>
                <w:rFonts w:asciiTheme="minorHAnsi" w:hAnsiTheme="minorHAnsi" w:cs="Helvetica"/>
                <w:lang w:val="nl-BE"/>
              </w:rPr>
              <w:t xml:space="preserve"> leer</w:t>
            </w:r>
            <w:r w:rsidR="00276017">
              <w:rPr>
                <w:rFonts w:asciiTheme="minorHAnsi" w:hAnsiTheme="minorHAnsi" w:cs="Helvetica"/>
                <w:lang w:val="nl-BE"/>
              </w:rPr>
              <w:t>kansen</w:t>
            </w:r>
            <w:r w:rsidRPr="00206122">
              <w:rPr>
                <w:rFonts w:asciiTheme="minorHAnsi" w:hAnsiTheme="minorHAnsi" w:cs="Helvetica"/>
                <w:lang w:val="nl-BE"/>
              </w:rPr>
              <w:t>.</w:t>
            </w:r>
          </w:p>
          <w:p w14:paraId="37259BCC" w14:textId="77777777" w:rsidR="00A22DF2" w:rsidRPr="00F42B9B" w:rsidRDefault="00A22DF2" w:rsidP="00A22DF2">
            <w:pPr>
              <w:ind w:left="284"/>
              <w:rPr>
                <w:rFonts w:asciiTheme="minorHAnsi" w:hAnsiTheme="minorHAnsi"/>
                <w:lang w:val="nl-BE"/>
              </w:rPr>
            </w:pPr>
          </w:p>
        </w:tc>
        <w:tc>
          <w:tcPr>
            <w:tcW w:w="3785" w:type="dxa"/>
          </w:tcPr>
          <w:p w14:paraId="38D6AC43" w14:textId="77777777" w:rsidR="00A22DF2" w:rsidRPr="00F42B9B" w:rsidRDefault="00A22DF2" w:rsidP="00A22DF2">
            <w:pPr>
              <w:ind w:left="284"/>
              <w:rPr>
                <w:rFonts w:asciiTheme="minorHAnsi" w:hAnsiTheme="minorHAnsi"/>
              </w:rPr>
            </w:pPr>
          </w:p>
        </w:tc>
      </w:tr>
    </w:tbl>
    <w:p w14:paraId="4AD6AA19" w14:textId="77777777" w:rsidR="006F516C" w:rsidRPr="00F42B9B" w:rsidRDefault="006F516C">
      <w:pPr>
        <w:rPr>
          <w:rFonts w:asciiTheme="minorHAnsi" w:hAnsiTheme="minorHAnsi"/>
          <w:sz w:val="22"/>
          <w:szCs w:val="22"/>
        </w:rPr>
      </w:pPr>
    </w:p>
    <w:p w14:paraId="2848529B" w14:textId="77777777" w:rsidR="00077BD2" w:rsidRPr="00C71DE3" w:rsidRDefault="00077BD2" w:rsidP="00C71DE3">
      <w:pPr>
        <w:spacing w:after="160" w:line="259" w:lineRule="auto"/>
        <w:rPr>
          <w:rFonts w:asciiTheme="minorHAnsi" w:hAnsiTheme="minorHAnsi"/>
          <w:sz w:val="22"/>
          <w:szCs w:val="22"/>
        </w:rPr>
      </w:pPr>
    </w:p>
    <w:sectPr w:rsidR="00077BD2" w:rsidRPr="00C71DE3" w:rsidSect="006F51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FF"/>
    <w:multiLevelType w:val="hybridMultilevel"/>
    <w:tmpl w:val="3E92F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7185"/>
    <w:multiLevelType w:val="hybridMultilevel"/>
    <w:tmpl w:val="8AE04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C4FDA"/>
    <w:multiLevelType w:val="hybridMultilevel"/>
    <w:tmpl w:val="4FF6FB0E"/>
    <w:lvl w:ilvl="0" w:tplc="91F839D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14B"/>
    <w:multiLevelType w:val="hybridMultilevel"/>
    <w:tmpl w:val="6F58FE94"/>
    <w:lvl w:ilvl="0" w:tplc="08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0260E"/>
    <w:multiLevelType w:val="hybridMultilevel"/>
    <w:tmpl w:val="2206A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F4078"/>
    <w:multiLevelType w:val="hybridMultilevel"/>
    <w:tmpl w:val="544C535E"/>
    <w:lvl w:ilvl="0" w:tplc="91F839D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2038A"/>
    <w:multiLevelType w:val="hybridMultilevel"/>
    <w:tmpl w:val="E8F8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C7682"/>
    <w:multiLevelType w:val="hybridMultilevel"/>
    <w:tmpl w:val="658868E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B7865"/>
    <w:multiLevelType w:val="hybridMultilevel"/>
    <w:tmpl w:val="36C44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A5353"/>
    <w:multiLevelType w:val="hybridMultilevel"/>
    <w:tmpl w:val="D11807C8"/>
    <w:lvl w:ilvl="0" w:tplc="04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4C2C97"/>
    <w:multiLevelType w:val="hybridMultilevel"/>
    <w:tmpl w:val="C9EE5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250"/>
    <w:multiLevelType w:val="hybridMultilevel"/>
    <w:tmpl w:val="8AAC86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7A23BC"/>
    <w:multiLevelType w:val="hybridMultilevel"/>
    <w:tmpl w:val="1B8AE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35E2F"/>
    <w:multiLevelType w:val="hybridMultilevel"/>
    <w:tmpl w:val="D6981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0"/>
  </w:num>
  <w:num w:numId="5">
    <w:abstractNumId w:val="1"/>
  </w:num>
  <w:num w:numId="6">
    <w:abstractNumId w:val="4"/>
  </w:num>
  <w:num w:numId="7">
    <w:abstractNumId w:val="6"/>
  </w:num>
  <w:num w:numId="8">
    <w:abstractNumId w:val="3"/>
  </w:num>
  <w:num w:numId="9">
    <w:abstractNumId w:val="2"/>
  </w:num>
  <w:num w:numId="10">
    <w:abstractNumId w:val="5"/>
  </w:num>
  <w:num w:numId="11">
    <w:abstractNumId w:val="1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6C"/>
    <w:rsid w:val="00044F16"/>
    <w:rsid w:val="00051E58"/>
    <w:rsid w:val="00057A0B"/>
    <w:rsid w:val="00077BD2"/>
    <w:rsid w:val="000961C5"/>
    <w:rsid w:val="000D2D40"/>
    <w:rsid w:val="000E4C15"/>
    <w:rsid w:val="000E76FD"/>
    <w:rsid w:val="001247B3"/>
    <w:rsid w:val="00141C5E"/>
    <w:rsid w:val="00147584"/>
    <w:rsid w:val="0016363A"/>
    <w:rsid w:val="00175E0B"/>
    <w:rsid w:val="001A2414"/>
    <w:rsid w:val="001B7DE4"/>
    <w:rsid w:val="001C0547"/>
    <w:rsid w:val="001E101A"/>
    <w:rsid w:val="001F0A74"/>
    <w:rsid w:val="001F3EFF"/>
    <w:rsid w:val="00206122"/>
    <w:rsid w:val="00206242"/>
    <w:rsid w:val="002203BF"/>
    <w:rsid w:val="00221536"/>
    <w:rsid w:val="002225F6"/>
    <w:rsid w:val="00225FE0"/>
    <w:rsid w:val="00237AC1"/>
    <w:rsid w:val="0025680B"/>
    <w:rsid w:val="00263086"/>
    <w:rsid w:val="00276017"/>
    <w:rsid w:val="0027720C"/>
    <w:rsid w:val="00285117"/>
    <w:rsid w:val="00285C5E"/>
    <w:rsid w:val="002860C8"/>
    <w:rsid w:val="00293929"/>
    <w:rsid w:val="0029482C"/>
    <w:rsid w:val="002A05EA"/>
    <w:rsid w:val="002A6321"/>
    <w:rsid w:val="002B42F7"/>
    <w:rsid w:val="002D2F94"/>
    <w:rsid w:val="002D67AD"/>
    <w:rsid w:val="002E5E76"/>
    <w:rsid w:val="00340C7E"/>
    <w:rsid w:val="00346E80"/>
    <w:rsid w:val="00353A8D"/>
    <w:rsid w:val="00382E99"/>
    <w:rsid w:val="003A693B"/>
    <w:rsid w:val="003B34E5"/>
    <w:rsid w:val="003C5D59"/>
    <w:rsid w:val="004115CE"/>
    <w:rsid w:val="0047127C"/>
    <w:rsid w:val="00484D51"/>
    <w:rsid w:val="004C1E62"/>
    <w:rsid w:val="004D5B66"/>
    <w:rsid w:val="004E5A58"/>
    <w:rsid w:val="005002EA"/>
    <w:rsid w:val="005176EE"/>
    <w:rsid w:val="00526A70"/>
    <w:rsid w:val="005466F3"/>
    <w:rsid w:val="00546A53"/>
    <w:rsid w:val="00597D33"/>
    <w:rsid w:val="005B41AC"/>
    <w:rsid w:val="005D3E3F"/>
    <w:rsid w:val="005E35A4"/>
    <w:rsid w:val="005F4F78"/>
    <w:rsid w:val="005F7A51"/>
    <w:rsid w:val="006275F8"/>
    <w:rsid w:val="006441D5"/>
    <w:rsid w:val="00647DF4"/>
    <w:rsid w:val="00666705"/>
    <w:rsid w:val="006D0605"/>
    <w:rsid w:val="006F516C"/>
    <w:rsid w:val="006F5C8C"/>
    <w:rsid w:val="00701DED"/>
    <w:rsid w:val="00727CC8"/>
    <w:rsid w:val="0075383B"/>
    <w:rsid w:val="00762D5B"/>
    <w:rsid w:val="0076678C"/>
    <w:rsid w:val="00774E69"/>
    <w:rsid w:val="00782672"/>
    <w:rsid w:val="00783107"/>
    <w:rsid w:val="007B3231"/>
    <w:rsid w:val="007B7850"/>
    <w:rsid w:val="007D1D29"/>
    <w:rsid w:val="007E07BA"/>
    <w:rsid w:val="007E24C4"/>
    <w:rsid w:val="007E4596"/>
    <w:rsid w:val="0084583A"/>
    <w:rsid w:val="00886832"/>
    <w:rsid w:val="008B25D8"/>
    <w:rsid w:val="008C075A"/>
    <w:rsid w:val="008F3062"/>
    <w:rsid w:val="008F58B0"/>
    <w:rsid w:val="00903939"/>
    <w:rsid w:val="00916DBA"/>
    <w:rsid w:val="00917CA2"/>
    <w:rsid w:val="00920E25"/>
    <w:rsid w:val="00933487"/>
    <w:rsid w:val="00945966"/>
    <w:rsid w:val="00947B7D"/>
    <w:rsid w:val="00972020"/>
    <w:rsid w:val="0098670F"/>
    <w:rsid w:val="009A0BF9"/>
    <w:rsid w:val="009C1D37"/>
    <w:rsid w:val="009C29EE"/>
    <w:rsid w:val="009D7E7E"/>
    <w:rsid w:val="009F4F90"/>
    <w:rsid w:val="00A04CF6"/>
    <w:rsid w:val="00A22DF2"/>
    <w:rsid w:val="00A22E6F"/>
    <w:rsid w:val="00A60B9C"/>
    <w:rsid w:val="00A622DC"/>
    <w:rsid w:val="00A73D05"/>
    <w:rsid w:val="00A763A3"/>
    <w:rsid w:val="00A7777E"/>
    <w:rsid w:val="00A9684D"/>
    <w:rsid w:val="00AB6473"/>
    <w:rsid w:val="00AC0754"/>
    <w:rsid w:val="00AC61B6"/>
    <w:rsid w:val="00AC6EC1"/>
    <w:rsid w:val="00B001C1"/>
    <w:rsid w:val="00B43E3C"/>
    <w:rsid w:val="00BB57F9"/>
    <w:rsid w:val="00BC2166"/>
    <w:rsid w:val="00BD1EB9"/>
    <w:rsid w:val="00BD4D37"/>
    <w:rsid w:val="00BD58EF"/>
    <w:rsid w:val="00BF09E3"/>
    <w:rsid w:val="00C00641"/>
    <w:rsid w:val="00C1452C"/>
    <w:rsid w:val="00C307D8"/>
    <w:rsid w:val="00C41455"/>
    <w:rsid w:val="00C67B9A"/>
    <w:rsid w:val="00C71DE3"/>
    <w:rsid w:val="00C91FAE"/>
    <w:rsid w:val="00CA764F"/>
    <w:rsid w:val="00CB4DE7"/>
    <w:rsid w:val="00CC611F"/>
    <w:rsid w:val="00CD3F9F"/>
    <w:rsid w:val="00CD4C29"/>
    <w:rsid w:val="00CE249D"/>
    <w:rsid w:val="00CE3E1C"/>
    <w:rsid w:val="00D130DD"/>
    <w:rsid w:val="00D22157"/>
    <w:rsid w:val="00D50E83"/>
    <w:rsid w:val="00D74DDB"/>
    <w:rsid w:val="00D9293F"/>
    <w:rsid w:val="00DA0956"/>
    <w:rsid w:val="00DB374B"/>
    <w:rsid w:val="00DC43FC"/>
    <w:rsid w:val="00DD173E"/>
    <w:rsid w:val="00DE0E59"/>
    <w:rsid w:val="00DF1183"/>
    <w:rsid w:val="00E0659E"/>
    <w:rsid w:val="00E246FE"/>
    <w:rsid w:val="00E31EFE"/>
    <w:rsid w:val="00E40920"/>
    <w:rsid w:val="00E5579A"/>
    <w:rsid w:val="00E62060"/>
    <w:rsid w:val="00E831C6"/>
    <w:rsid w:val="00EB1A41"/>
    <w:rsid w:val="00EC120F"/>
    <w:rsid w:val="00EC5388"/>
    <w:rsid w:val="00EF6D95"/>
    <w:rsid w:val="00F003CD"/>
    <w:rsid w:val="00F33FE6"/>
    <w:rsid w:val="00F354FB"/>
    <w:rsid w:val="00F42B9B"/>
    <w:rsid w:val="00F50663"/>
    <w:rsid w:val="00F55166"/>
    <w:rsid w:val="00F60E20"/>
    <w:rsid w:val="00F64636"/>
    <w:rsid w:val="00FA4A8E"/>
    <w:rsid w:val="00FA7DD1"/>
    <w:rsid w:val="00FB474E"/>
    <w:rsid w:val="00FB4819"/>
    <w:rsid w:val="00FD3B0A"/>
    <w:rsid w:val="0FCEF7CC"/>
    <w:rsid w:val="12F0E0EC"/>
    <w:rsid w:val="18B0943E"/>
    <w:rsid w:val="1A7A91AA"/>
    <w:rsid w:val="254988B9"/>
    <w:rsid w:val="30EC708C"/>
    <w:rsid w:val="361247DB"/>
    <w:rsid w:val="41FDCBDC"/>
    <w:rsid w:val="44CA0E39"/>
    <w:rsid w:val="50242093"/>
    <w:rsid w:val="526C5270"/>
    <w:rsid w:val="58BD36DF"/>
    <w:rsid w:val="5D5B15E7"/>
    <w:rsid w:val="6081C18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59A8"/>
  <w15:docId w15:val="{5208576E-03BB-423D-8751-47D94BDA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16C"/>
    <w:pPr>
      <w:spacing w:after="0" w:line="240" w:lineRule="auto"/>
    </w:pPr>
    <w:rPr>
      <w:rFonts w:ascii="Cambria" w:eastAsia="Cambria" w:hAnsi="Cambria"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16C"/>
    <w:pPr>
      <w:ind w:left="720"/>
      <w:contextualSpacing/>
    </w:pPr>
  </w:style>
  <w:style w:type="paragraph" w:styleId="Koptekst">
    <w:name w:val="header"/>
    <w:basedOn w:val="Standaard"/>
    <w:link w:val="KoptekstChar"/>
    <w:rsid w:val="00A622DC"/>
    <w:pPr>
      <w:tabs>
        <w:tab w:val="center" w:pos="4536"/>
        <w:tab w:val="right" w:pos="9072"/>
      </w:tabs>
    </w:pPr>
  </w:style>
  <w:style w:type="character" w:customStyle="1" w:styleId="KoptekstChar">
    <w:name w:val="Koptekst Char"/>
    <w:basedOn w:val="Standaardalinea-lettertype"/>
    <w:link w:val="Koptekst"/>
    <w:rsid w:val="00A622DC"/>
    <w:rPr>
      <w:rFonts w:ascii="Cambria" w:eastAsia="Cambria" w:hAnsi="Cambria" w:cs="Times New Roman"/>
      <w:sz w:val="24"/>
      <w:szCs w:val="24"/>
      <w:lang w:val="nl-NL"/>
    </w:rPr>
  </w:style>
  <w:style w:type="paragraph" w:styleId="Voettekst">
    <w:name w:val="footer"/>
    <w:basedOn w:val="Standaard"/>
    <w:link w:val="VoettekstChar"/>
    <w:rsid w:val="00A622DC"/>
    <w:pPr>
      <w:tabs>
        <w:tab w:val="center" w:pos="4536"/>
        <w:tab w:val="right" w:pos="9072"/>
      </w:tabs>
    </w:pPr>
  </w:style>
  <w:style w:type="character" w:customStyle="1" w:styleId="VoettekstChar">
    <w:name w:val="Voettekst Char"/>
    <w:basedOn w:val="Standaardalinea-lettertype"/>
    <w:link w:val="Voettekst"/>
    <w:rsid w:val="00A622DC"/>
    <w:rPr>
      <w:rFonts w:ascii="Cambria" w:eastAsia="Cambria" w:hAnsi="Cambria" w:cs="Times New Roman"/>
      <w:sz w:val="24"/>
      <w:szCs w:val="24"/>
      <w:lang w:val="nl-NL"/>
    </w:rPr>
  </w:style>
  <w:style w:type="character" w:customStyle="1" w:styleId="normaltextrun">
    <w:name w:val="normaltextrun"/>
    <w:basedOn w:val="Standaardalinea-lettertype"/>
    <w:rsid w:val="00F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23381AD8F5A45B416EE6FBD6CB2E2" ma:contentTypeVersion="6" ma:contentTypeDescription="Een nieuw document maken." ma:contentTypeScope="" ma:versionID="8ab6c59f41b91c5f35d3220554e9bfe2">
  <xsd:schema xmlns:xsd="http://www.w3.org/2001/XMLSchema" xmlns:xs="http://www.w3.org/2001/XMLSchema" xmlns:p="http://schemas.microsoft.com/office/2006/metadata/properties" xmlns:ns3="7fe65c9d-bde0-4506-a2b8-70e47d1a99a5" xmlns:ns4="25d89dba-00b3-4949-8bf9-afbb001a59c0" targetNamespace="http://schemas.microsoft.com/office/2006/metadata/properties" ma:root="true" ma:fieldsID="f47ec07cb4965a4926daa5ca081fc953" ns3:_="" ns4:_="">
    <xsd:import namespace="7fe65c9d-bde0-4506-a2b8-70e47d1a99a5"/>
    <xsd:import namespace="25d89dba-00b3-4949-8bf9-afbb001a5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65c9d-bde0-4506-a2b8-70e47d1a99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89dba-00b3-4949-8bf9-afbb001a59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2DEFE-6850-4BDE-855C-06BC25B90C7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5d89dba-00b3-4949-8bf9-afbb001a59c0"/>
    <ds:schemaRef ds:uri="http://purl.org/dc/elements/1.1/"/>
    <ds:schemaRef ds:uri="http://schemas.microsoft.com/office/2006/metadata/properties"/>
    <ds:schemaRef ds:uri="7fe65c9d-bde0-4506-a2b8-70e47d1a99a5"/>
    <ds:schemaRef ds:uri="http://purl.org/dc/terms/"/>
    <ds:schemaRef ds:uri="http://www.w3.org/XML/1998/namespace"/>
  </ds:schemaRefs>
</ds:datastoreItem>
</file>

<file path=customXml/itemProps2.xml><?xml version="1.0" encoding="utf-8"?>
<ds:datastoreItem xmlns:ds="http://schemas.openxmlformats.org/officeDocument/2006/customXml" ds:itemID="{0A23B4C7-2A22-474E-8257-FCF250CCE0B6}">
  <ds:schemaRefs>
    <ds:schemaRef ds:uri="http://schemas.microsoft.com/sharepoint/v3/contenttype/forms"/>
  </ds:schemaRefs>
</ds:datastoreItem>
</file>

<file path=customXml/itemProps3.xml><?xml version="1.0" encoding="utf-8"?>
<ds:datastoreItem xmlns:ds="http://schemas.openxmlformats.org/officeDocument/2006/customXml" ds:itemID="{FBF468A8-B119-487B-878A-FCB7AC6FB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65c9d-bde0-4506-a2b8-70e47d1a99a5"/>
    <ds:schemaRef ds:uri="25d89dba-00b3-4949-8bf9-afbb001a5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7180</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Daems Steven</cp:lastModifiedBy>
  <cp:revision>2</cp:revision>
  <dcterms:created xsi:type="dcterms:W3CDTF">2019-10-09T09:04:00Z</dcterms:created>
  <dcterms:modified xsi:type="dcterms:W3CDTF">2019-10-09T09:04:00Z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0x01010063123381AD8F5A45B416EE6FBD6CB2E2</vt:lpwstr>
  </property>
</Properties>
</file>